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EC4" w:rsidRDefault="00C52EC4" w:rsidP="00C52EC4">
      <w:pPr>
        <w:tabs>
          <w:tab w:val="left" w:pos="3735"/>
        </w:tabs>
        <w:ind w:firstLine="534"/>
        <w:jc w:val="center"/>
        <w:rPr>
          <w:caps/>
          <w:sz w:val="28"/>
          <w:szCs w:val="28"/>
        </w:rPr>
      </w:pPr>
      <w:r w:rsidRPr="008B276D">
        <w:rPr>
          <w:caps/>
          <w:sz w:val="28"/>
          <w:szCs w:val="28"/>
        </w:rPr>
        <w:t xml:space="preserve">Лекция  </w:t>
      </w:r>
      <w:r>
        <w:rPr>
          <w:caps/>
          <w:sz w:val="28"/>
          <w:szCs w:val="28"/>
        </w:rPr>
        <w:t>11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Pr="006B31F5" w:rsidRDefault="00C52EC4" w:rsidP="00C52EC4">
      <w:pPr>
        <w:pStyle w:val="3"/>
        <w:numPr>
          <w:ilvl w:val="0"/>
          <w:numId w:val="0"/>
        </w:numPr>
        <w:jc w:val="center"/>
        <w:rPr>
          <w:bCs/>
          <w:szCs w:val="28"/>
        </w:rPr>
      </w:pPr>
      <w:bookmarkStart w:id="0" w:name="_Toc199088721"/>
      <w:bookmarkStart w:id="1" w:name="_Toc200813026"/>
      <w:r>
        <w:rPr>
          <w:bCs/>
          <w:szCs w:val="28"/>
        </w:rPr>
        <w:t>8</w:t>
      </w:r>
      <w:r w:rsidRPr="006B31F5">
        <w:rPr>
          <w:bCs/>
          <w:szCs w:val="28"/>
        </w:rPr>
        <w:t xml:space="preserve"> АТОМНАЯ ФИЗИКА</w:t>
      </w:r>
      <w:bookmarkEnd w:id="0"/>
      <w:bookmarkEnd w:id="1"/>
    </w:p>
    <w:p w:rsidR="00C52EC4" w:rsidRPr="00025CA8" w:rsidRDefault="00C52EC4" w:rsidP="00C52EC4">
      <w:pPr>
        <w:pStyle w:val="3"/>
        <w:numPr>
          <w:ilvl w:val="0"/>
          <w:numId w:val="0"/>
        </w:numPr>
        <w:jc w:val="left"/>
        <w:rPr>
          <w:b/>
          <w:bCs/>
          <w:szCs w:val="28"/>
        </w:rPr>
      </w:pPr>
    </w:p>
    <w:p w:rsidR="00C52EC4" w:rsidRPr="00025CA8" w:rsidRDefault="00C52EC4" w:rsidP="00C52EC4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2" w:name="_Toc199088722"/>
      <w:bookmarkStart w:id="3" w:name="_Toc200813027"/>
      <w:r>
        <w:rPr>
          <w:b/>
          <w:bCs/>
          <w:szCs w:val="28"/>
        </w:rPr>
        <w:t>8</w:t>
      </w:r>
      <w:r w:rsidRPr="00025CA8">
        <w:rPr>
          <w:b/>
          <w:bCs/>
          <w:szCs w:val="28"/>
        </w:rPr>
        <w:t>.1 Строение атома. Опыты Резерфорда</w:t>
      </w:r>
      <w:bookmarkEnd w:id="2"/>
      <w:bookmarkEnd w:id="3"/>
    </w:p>
    <w:p w:rsidR="00C52EC4" w:rsidRPr="00025CA8" w:rsidRDefault="00C52EC4" w:rsidP="00C52EC4">
      <w:pPr>
        <w:pStyle w:val="3"/>
        <w:numPr>
          <w:ilvl w:val="0"/>
          <w:numId w:val="0"/>
        </w:numPr>
        <w:jc w:val="left"/>
        <w:rPr>
          <w:b/>
          <w:bCs/>
          <w:color w:val="000000"/>
          <w:szCs w:val="28"/>
        </w:rPr>
      </w:pPr>
    </w:p>
    <w:p w:rsidR="00C52EC4" w:rsidRPr="00EE00B0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 w:rsidRPr="00EE00B0">
        <w:rPr>
          <w:color w:val="000000"/>
          <w:sz w:val="28"/>
          <w:szCs w:val="28"/>
        </w:rPr>
        <w:t>Первая попытка создания модели атома на основе накопленных экспериментальных да</w:t>
      </w:r>
      <w:r w:rsidRPr="00EE00B0">
        <w:rPr>
          <w:color w:val="000000"/>
          <w:sz w:val="28"/>
          <w:szCs w:val="28"/>
        </w:rPr>
        <w:t>н</w:t>
      </w:r>
      <w:r w:rsidRPr="00EE00B0">
        <w:rPr>
          <w:color w:val="000000"/>
          <w:sz w:val="28"/>
          <w:szCs w:val="28"/>
        </w:rPr>
        <w:t xml:space="preserve">ных принадлежит </w:t>
      </w:r>
      <w:hyperlink r:id="rId6" w:tgtFrame="" w:history="1">
        <w:r w:rsidRPr="00EE00B0">
          <w:rPr>
            <w:rStyle w:val="a3"/>
            <w:sz w:val="28"/>
            <w:szCs w:val="28"/>
          </w:rPr>
          <w:t>Дж. Томсону</w:t>
        </w:r>
      </w:hyperlink>
      <w:r w:rsidRPr="00EE00B0">
        <w:rPr>
          <w:color w:val="000000"/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1903 г"/>
        </w:smartTagPr>
        <w:r w:rsidRPr="00EE00B0">
          <w:rPr>
            <w:color w:val="000000"/>
            <w:sz w:val="28"/>
            <w:szCs w:val="28"/>
          </w:rPr>
          <w:t>1903 г</w:t>
        </w:r>
      </w:smartTag>
      <w:r w:rsidRPr="00EE00B0">
        <w:rPr>
          <w:color w:val="000000"/>
          <w:sz w:val="28"/>
          <w:szCs w:val="28"/>
        </w:rPr>
        <w:t xml:space="preserve">.). Он считал, что атом представляет собой </w:t>
      </w:r>
      <w:proofErr w:type="spellStart"/>
      <w:r w:rsidRPr="00EE00B0">
        <w:rPr>
          <w:color w:val="000000"/>
          <w:sz w:val="28"/>
          <w:szCs w:val="28"/>
        </w:rPr>
        <w:t>электронейтральную</w:t>
      </w:r>
      <w:proofErr w:type="spellEnd"/>
      <w:r w:rsidRPr="00EE00B0">
        <w:rPr>
          <w:color w:val="000000"/>
          <w:sz w:val="28"/>
          <w:szCs w:val="28"/>
        </w:rPr>
        <w:t xml:space="preserve"> систему шарообразной формы ради</w:t>
      </w:r>
      <w:r w:rsidRPr="00EE00B0">
        <w:rPr>
          <w:color w:val="000000"/>
          <w:sz w:val="28"/>
          <w:szCs w:val="28"/>
        </w:rPr>
        <w:t>у</w:t>
      </w:r>
      <w:r w:rsidRPr="00EE00B0">
        <w:rPr>
          <w:color w:val="000000"/>
          <w:sz w:val="28"/>
          <w:szCs w:val="28"/>
        </w:rPr>
        <w:t>сом примерно равным 10</w:t>
      </w:r>
      <w:r w:rsidRPr="00EE00B0">
        <w:rPr>
          <w:color w:val="000000"/>
          <w:sz w:val="28"/>
          <w:szCs w:val="28"/>
          <w:vertAlign w:val="superscript"/>
        </w:rPr>
        <w:t>–10</w:t>
      </w:r>
      <w:r w:rsidRPr="00EE00B0">
        <w:rPr>
          <w:color w:val="000000"/>
          <w:sz w:val="28"/>
          <w:szCs w:val="28"/>
        </w:rPr>
        <w:t> м. Положительный заряд атома равномерно распределен по всему объему шара, а отрицательно заряженные электроны находятся внутри него. Через несколько лет в опытах великого английского физика Э. Резерфорда было доказано, что модель Томсона неве</w:t>
      </w:r>
      <w:r w:rsidRPr="00EE00B0">
        <w:rPr>
          <w:color w:val="000000"/>
          <w:sz w:val="28"/>
          <w:szCs w:val="28"/>
        </w:rPr>
        <w:t>р</w:t>
      </w:r>
      <w:r w:rsidRPr="00EE00B0">
        <w:rPr>
          <w:color w:val="000000"/>
          <w:sz w:val="28"/>
          <w:szCs w:val="28"/>
        </w:rPr>
        <w:t>на.</w:t>
      </w:r>
    </w:p>
    <w:p w:rsidR="00C52EC4" w:rsidRPr="00EE00B0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 w:rsidRPr="00EE00B0">
        <w:rPr>
          <w:color w:val="000000"/>
          <w:sz w:val="28"/>
          <w:szCs w:val="28"/>
        </w:rPr>
        <w:t>Резерфорд  в своих опытах бомбардировал атомы тяжелых элементов (з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 xml:space="preserve">лото, серебро, медь и др.)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 xml:space="preserve">частицами. Электроны, входящие в состав атомов, вследствие малой массы не могут заметно изменить траекторию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 xml:space="preserve">частицы. Рассеяние, то есть изменение направления движения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частиц, может вызвать только тяжелая положительно заряженная часть атома. Схема опыта Резерфо</w:t>
      </w:r>
      <w:r w:rsidRPr="00EE00B0">
        <w:rPr>
          <w:color w:val="000000"/>
          <w:sz w:val="28"/>
          <w:szCs w:val="28"/>
        </w:rPr>
        <w:t>р</w:t>
      </w:r>
      <w:r>
        <w:rPr>
          <w:color w:val="000000"/>
          <w:sz w:val="28"/>
          <w:szCs w:val="28"/>
        </w:rPr>
        <w:t xml:space="preserve">да по рассеянию </w:t>
      </w:r>
      <w:proofErr w:type="gramStart"/>
      <w:r>
        <w:rPr>
          <w:color w:val="000000"/>
          <w:sz w:val="28"/>
          <w:szCs w:val="28"/>
        </w:rPr>
        <w:t>α-</w:t>
      </w:r>
      <w:proofErr w:type="gramEnd"/>
      <w:r>
        <w:rPr>
          <w:color w:val="000000"/>
          <w:sz w:val="28"/>
          <w:szCs w:val="28"/>
        </w:rPr>
        <w:t xml:space="preserve">частиц </w:t>
      </w:r>
      <w:r w:rsidRPr="00EE00B0">
        <w:rPr>
          <w:color w:val="000000"/>
          <w:sz w:val="28"/>
          <w:szCs w:val="28"/>
        </w:rPr>
        <w:t>представлена на рис</w:t>
      </w:r>
      <w:r>
        <w:rPr>
          <w:color w:val="000000"/>
          <w:sz w:val="28"/>
          <w:szCs w:val="28"/>
        </w:rPr>
        <w:t>унке</w:t>
      </w:r>
      <w:r w:rsidRPr="00EE00B0"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73: </w:t>
      </w:r>
      <w:r w:rsidRPr="00EE00B0">
        <w:rPr>
          <w:color w:val="000000"/>
          <w:sz w:val="28"/>
          <w:szCs w:val="28"/>
        </w:rPr>
        <w:t>K – свинцовый контейнер с радиоактивным веществом, Э – экран, покрытый сернистым цинком, Ф – золотая фольга, M – микр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>скоп.</w:t>
      </w:r>
      <w:r w:rsidRPr="00E656BF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</w:t>
      </w:r>
    </w:p>
    <w:p w:rsidR="00C52EC4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868680</wp:posOffset>
                </wp:positionH>
                <wp:positionV relativeFrom="paragraph">
                  <wp:posOffset>351155</wp:posOffset>
                </wp:positionV>
                <wp:extent cx="3891280" cy="2240280"/>
                <wp:effectExtent l="0" t="0" r="0" b="7620"/>
                <wp:wrapTopAndBottom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1280" cy="2240280"/>
                          <a:chOff x="2502" y="4584"/>
                          <a:chExt cx="6128" cy="3528"/>
                        </a:xfrm>
                      </wpg:grpSpPr>
                      <wps:wsp>
                        <wps:cNvPr id="3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585" y="7368"/>
                            <a:ext cx="1653" cy="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2EC4" w:rsidRPr="00EE00B0" w:rsidRDefault="00C52EC4" w:rsidP="00C52EC4">
                              <w:pPr>
                                <w:jc w:val="both"/>
                                <w:rPr>
                                  <w:rStyle w:val="number1"/>
                                  <w:sz w:val="28"/>
                                  <w:szCs w:val="28"/>
                                </w:rPr>
                              </w:pPr>
                              <w:r w:rsidRPr="00EE00B0">
                                <w:rPr>
                                  <w:rStyle w:val="number1"/>
                                  <w:color w:val="00000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rStyle w:val="number1"/>
                                  <w:color w:val="000000"/>
                                  <w:sz w:val="28"/>
                                  <w:szCs w:val="28"/>
                                </w:rPr>
                                <w:t>52</w:t>
                              </w:r>
                            </w:p>
                            <w:p w:rsidR="00C52EC4" w:rsidRPr="00E656BF" w:rsidRDefault="00C52EC4" w:rsidP="00C52EC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4584"/>
                            <a:ext cx="6128" cy="34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2EC4" w:rsidRDefault="00C52EC4" w:rsidP="00C52EC4">
                              <w:pPr>
                                <w:pStyle w:val="a5"/>
                                <w:ind w:firstLine="709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noProof/>
                                  <w:color w:val="000000"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791A7322" wp14:editId="06BFDCC9">
                                    <wp:extent cx="3248025" cy="1842135"/>
                                    <wp:effectExtent l="0" t="0" r="9525" b="5715"/>
                                    <wp:docPr id="6" name="Рисунок 6" descr="6-1-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5" descr="6-1-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48025" cy="184213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440" y="7578"/>
                            <a:ext cx="1710" cy="5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2EC4" w:rsidRDefault="00C52EC4" w:rsidP="00C52EC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73</w:t>
                              </w:r>
                            </w:p>
                            <w:p w:rsidR="00C52EC4" w:rsidRPr="00CD20A9" w:rsidRDefault="00C52EC4" w:rsidP="00C52EC4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68.4pt;margin-top:27.65pt;width:306.4pt;height:176.4pt;z-index:251660288" coordorigin="2502,4584" coordsize="6128,3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7" type="#_x0000_t202" style="position:absolute;left:3585;top:7368;width:1653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  <v:textbox>
                    <w:txbxContent>
                      <w:p w:rsidR="00C52EC4" w:rsidRPr="00EE00B0" w:rsidRDefault="00C52EC4" w:rsidP="00C52EC4">
                        <w:pPr>
                          <w:jc w:val="both"/>
                          <w:rPr>
                            <w:rStyle w:val="number1"/>
                            <w:sz w:val="28"/>
                            <w:szCs w:val="28"/>
                          </w:rPr>
                        </w:pPr>
                        <w:r w:rsidRPr="00EE00B0">
                          <w:rPr>
                            <w:rStyle w:val="number1"/>
                            <w:color w:val="00000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rStyle w:val="number1"/>
                            <w:color w:val="000000"/>
                            <w:sz w:val="28"/>
                            <w:szCs w:val="28"/>
                          </w:rPr>
                          <w:t>52</w:t>
                        </w:r>
                      </w:p>
                      <w:p w:rsidR="00C52EC4" w:rsidRPr="00E656BF" w:rsidRDefault="00C52EC4" w:rsidP="00C52EC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v:shape id="Text Box 5" o:spid="_x0000_s1028" type="#_x0000_t202" style="position:absolute;left:2502;top:4584;width:6128;height:344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2iLMMA&#10;AADaAAAADwAAAGRycy9kb3ducmV2LnhtbESP3WoCMRSE74W+QziF3mm2tfizGqUoBUtB8OcBjslx&#10;d+nmZE1Sd317Uyh4OczMN8x82dlaXMmHyrGC10EGglg7U3Gh4Hj47E9AhIhssHZMCm4UYLl46s0x&#10;N67lHV33sRAJwiFHBWWMTS5l0CVZDAPXECfv7LzFmKQvpPHYJrit5VuWjaTFitNCiQ2tStI/+1+r&#10;YF3500W74WY0/p7q7S6c26+tVOrlufuYgYjUxUf4v70xCt7h70q6A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2iLMMAAADaAAAADwAAAAAAAAAAAAAAAACYAgAAZHJzL2Rv&#10;d25yZXYueG1sUEsFBgAAAAAEAAQA9QAAAIgDAAAAAA==&#10;" stroked="f">
                  <v:textbox style="mso-fit-shape-to-text:t">
                    <w:txbxContent>
                      <w:p w:rsidR="00C52EC4" w:rsidRDefault="00C52EC4" w:rsidP="00C52EC4">
                        <w:pPr>
                          <w:pStyle w:val="a5"/>
                          <w:ind w:firstLine="709"/>
                          <w:rPr>
                            <w:noProof/>
                          </w:rPr>
                        </w:pPr>
                        <w:r>
                          <w:rPr>
                            <w:noProof/>
                            <w:color w:val="000000"/>
                            <w:sz w:val="28"/>
                            <w:szCs w:val="28"/>
                          </w:rPr>
                          <w:drawing>
                            <wp:inline distT="0" distB="0" distL="0" distR="0" wp14:anchorId="791A7322" wp14:editId="06BFDCC9">
                              <wp:extent cx="3248025" cy="1842135"/>
                              <wp:effectExtent l="0" t="0" r="9525" b="5715"/>
                              <wp:docPr id="6" name="Рисунок 6" descr="6-1-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5" descr="6-1-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48025" cy="184213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6" o:spid="_x0000_s1029" type="#_x0000_t202" style="position:absolute;left:4440;top:7578;width:1710;height:5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<v:textbox>
                    <w:txbxContent>
                      <w:p w:rsidR="00C52EC4" w:rsidRDefault="00C52EC4" w:rsidP="00C52EC4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73</w:t>
                        </w:r>
                      </w:p>
                      <w:p w:rsidR="00C52EC4" w:rsidRPr="00CD20A9" w:rsidRDefault="00C52EC4" w:rsidP="00C52EC4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C52EC4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</w:p>
    <w:p w:rsidR="00C52EC4" w:rsidRPr="00EE00B0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 w:rsidRPr="00EE00B0">
        <w:rPr>
          <w:color w:val="000000"/>
          <w:sz w:val="28"/>
          <w:szCs w:val="28"/>
        </w:rPr>
        <w:t xml:space="preserve">От радиоактивного источника, заключенного в свинцовый контейнер,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частицы направлялись на тонкую металлическую фольгу. Рассеянные частицы попадали на экран, покрытый слоем кристаллов сульфида цинка, сп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>собных светиться под ударами быстрых заряженных частиц. Сцинтилляции (вспышки) на экране наблюдались глазом с помощью микроскопа. Наблюдения рассея</w:t>
      </w:r>
      <w:r w:rsidRPr="00EE00B0">
        <w:rPr>
          <w:color w:val="000000"/>
          <w:sz w:val="28"/>
          <w:szCs w:val="28"/>
        </w:rPr>
        <w:t>н</w:t>
      </w:r>
      <w:r w:rsidRPr="00EE00B0">
        <w:rPr>
          <w:color w:val="000000"/>
          <w:sz w:val="28"/>
          <w:szCs w:val="28"/>
        </w:rPr>
        <w:t xml:space="preserve">ных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 в опыте Резерфорда можно было проводить под различными у</w:t>
      </w:r>
      <w:r w:rsidRPr="00EE00B0">
        <w:rPr>
          <w:color w:val="000000"/>
          <w:sz w:val="28"/>
          <w:szCs w:val="28"/>
        </w:rPr>
        <w:t>г</w:t>
      </w:r>
      <w:r w:rsidRPr="00EE00B0">
        <w:rPr>
          <w:color w:val="000000"/>
          <w:sz w:val="28"/>
          <w:szCs w:val="28"/>
        </w:rPr>
        <w:t>лами φ к первоначальному направлению пучка. Было обнаружено, что бол</w:t>
      </w:r>
      <w:r w:rsidRPr="00EE00B0">
        <w:rPr>
          <w:color w:val="000000"/>
          <w:sz w:val="28"/>
          <w:szCs w:val="28"/>
        </w:rPr>
        <w:t>ь</w:t>
      </w:r>
      <w:r w:rsidRPr="00EE00B0">
        <w:rPr>
          <w:color w:val="000000"/>
          <w:sz w:val="28"/>
          <w:szCs w:val="28"/>
        </w:rPr>
        <w:t xml:space="preserve">шинство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 проходит через тонкий слой металла, практически не исп</w:t>
      </w:r>
      <w:r w:rsidRPr="00EE00B0">
        <w:rPr>
          <w:color w:val="000000"/>
          <w:sz w:val="28"/>
          <w:szCs w:val="28"/>
        </w:rPr>
        <w:t>ы</w:t>
      </w:r>
      <w:r w:rsidRPr="00EE00B0">
        <w:rPr>
          <w:color w:val="000000"/>
          <w:sz w:val="28"/>
          <w:szCs w:val="28"/>
        </w:rPr>
        <w:t xml:space="preserve">тывая отклонения. Однако небольшая </w:t>
      </w:r>
      <w:r w:rsidRPr="00EE00B0">
        <w:rPr>
          <w:color w:val="000000"/>
          <w:sz w:val="28"/>
          <w:szCs w:val="28"/>
        </w:rPr>
        <w:lastRenderedPageBreak/>
        <w:t>часть частиц отклоняется на значител</w:t>
      </w:r>
      <w:r w:rsidRPr="00EE00B0">
        <w:rPr>
          <w:color w:val="000000"/>
          <w:sz w:val="28"/>
          <w:szCs w:val="28"/>
        </w:rPr>
        <w:t>ь</w:t>
      </w:r>
      <w:r w:rsidRPr="00EE00B0">
        <w:rPr>
          <w:color w:val="000000"/>
          <w:sz w:val="28"/>
          <w:szCs w:val="28"/>
        </w:rPr>
        <w:t xml:space="preserve">ные углы, превышающие 30°. Очень редкие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частицы (пр</w:t>
      </w:r>
      <w:r w:rsidRPr="00EE00B0">
        <w:rPr>
          <w:color w:val="000000"/>
          <w:sz w:val="28"/>
          <w:szCs w:val="28"/>
        </w:rPr>
        <w:t>и</w:t>
      </w:r>
      <w:r w:rsidRPr="00EE00B0">
        <w:rPr>
          <w:color w:val="000000"/>
          <w:sz w:val="28"/>
          <w:szCs w:val="28"/>
        </w:rPr>
        <w:t>близительно одна на десять тысяч) испытывали отклонение на углы, близкие к 180°. Этот резул</w:t>
      </w:r>
      <w:r w:rsidRPr="00EE00B0">
        <w:rPr>
          <w:color w:val="000000"/>
          <w:sz w:val="28"/>
          <w:szCs w:val="28"/>
        </w:rPr>
        <w:t>ь</w:t>
      </w:r>
      <w:r w:rsidRPr="00EE00B0">
        <w:rPr>
          <w:color w:val="000000"/>
          <w:sz w:val="28"/>
          <w:szCs w:val="28"/>
        </w:rPr>
        <w:t>тат был совершенно неожиданным даже для Резерфорда. Он находился в ре</w:t>
      </w:r>
      <w:r w:rsidRPr="00EE00B0">
        <w:rPr>
          <w:color w:val="000000"/>
          <w:sz w:val="28"/>
          <w:szCs w:val="28"/>
        </w:rPr>
        <w:t>з</w:t>
      </w:r>
      <w:r w:rsidRPr="00EE00B0">
        <w:rPr>
          <w:color w:val="000000"/>
          <w:sz w:val="28"/>
          <w:szCs w:val="28"/>
        </w:rPr>
        <w:t>ком противоречии с моделью атома Томсона, согласно которой положительный заряд распределен по всему объему атома. При таком распределении полож</w:t>
      </w:r>
      <w:r w:rsidRPr="00EE00B0">
        <w:rPr>
          <w:color w:val="000000"/>
          <w:sz w:val="28"/>
          <w:szCs w:val="28"/>
        </w:rPr>
        <w:t>и</w:t>
      </w:r>
      <w:r w:rsidRPr="00EE00B0">
        <w:rPr>
          <w:color w:val="000000"/>
          <w:sz w:val="28"/>
          <w:szCs w:val="28"/>
        </w:rPr>
        <w:t>тельный заряд не может создать сильное электрическое поле, способное отбр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 xml:space="preserve">сить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частицы назад. Электрическое поле однородного заряженного шара максимально на его поверхности и уб</w:t>
      </w:r>
      <w:r w:rsidRPr="00EE00B0">
        <w:rPr>
          <w:color w:val="000000"/>
          <w:sz w:val="28"/>
          <w:szCs w:val="28"/>
        </w:rPr>
        <w:t>ы</w:t>
      </w:r>
      <w:r w:rsidRPr="00EE00B0">
        <w:rPr>
          <w:color w:val="000000"/>
          <w:sz w:val="28"/>
          <w:szCs w:val="28"/>
        </w:rPr>
        <w:t>вает до нуля по мере приближения к центру шара. Если бы радиус шара, в котором с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 xml:space="preserve">средоточен весь положительный заряд атома, уменьшился в </w:t>
      </w:r>
      <w:r w:rsidRPr="00EE00B0">
        <w:rPr>
          <w:rStyle w:val="m1"/>
          <w:color w:val="000000"/>
          <w:sz w:val="28"/>
          <w:szCs w:val="28"/>
        </w:rPr>
        <w:t>n</w:t>
      </w:r>
      <w:r w:rsidRPr="00EE00B0">
        <w:rPr>
          <w:color w:val="000000"/>
          <w:sz w:val="28"/>
          <w:szCs w:val="28"/>
        </w:rPr>
        <w:t xml:space="preserve"> раз, то максимальная сила отталкивания, действующая на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 xml:space="preserve">частицу по </w:t>
      </w:r>
      <w:hyperlink r:id="rId8" w:tgtFrame="" w:history="1">
        <w:r w:rsidRPr="00EE00B0">
          <w:rPr>
            <w:rStyle w:val="a3"/>
            <w:sz w:val="28"/>
            <w:szCs w:val="28"/>
          </w:rPr>
          <w:t>закону Кулона</w:t>
        </w:r>
      </w:hyperlink>
      <w:r w:rsidRPr="00EE00B0">
        <w:rPr>
          <w:color w:val="000000"/>
          <w:sz w:val="28"/>
          <w:szCs w:val="28"/>
        </w:rPr>
        <w:t xml:space="preserve">, возросла бы в </w:t>
      </w:r>
      <w:r w:rsidRPr="00EE00B0">
        <w:rPr>
          <w:rStyle w:val="m1"/>
          <w:color w:val="000000"/>
          <w:sz w:val="28"/>
          <w:szCs w:val="28"/>
        </w:rPr>
        <w:t>n</w:t>
      </w:r>
      <w:r w:rsidRPr="00EE00B0">
        <w:rPr>
          <w:color w:val="000000"/>
          <w:sz w:val="28"/>
          <w:szCs w:val="28"/>
          <w:vertAlign w:val="superscript"/>
        </w:rPr>
        <w:t>2</w:t>
      </w:r>
      <w:r w:rsidRPr="00EE00B0">
        <w:rPr>
          <w:color w:val="000000"/>
          <w:sz w:val="28"/>
          <w:szCs w:val="28"/>
        </w:rPr>
        <w:t xml:space="preserve"> раз. Следовательно, при дост</w:t>
      </w:r>
      <w:r w:rsidRPr="00EE00B0">
        <w:rPr>
          <w:color w:val="000000"/>
          <w:sz w:val="28"/>
          <w:szCs w:val="28"/>
        </w:rPr>
        <w:t>а</w:t>
      </w:r>
      <w:r w:rsidRPr="00EE00B0">
        <w:rPr>
          <w:color w:val="000000"/>
          <w:sz w:val="28"/>
          <w:szCs w:val="28"/>
        </w:rPr>
        <w:t xml:space="preserve">точно большом значении </w:t>
      </w:r>
      <w:r w:rsidRPr="00EE00B0">
        <w:rPr>
          <w:rStyle w:val="m1"/>
          <w:color w:val="000000"/>
          <w:sz w:val="28"/>
          <w:szCs w:val="28"/>
        </w:rPr>
        <w:t>n</w:t>
      </w:r>
      <w:r w:rsidRPr="00EE00B0">
        <w:rPr>
          <w:color w:val="000000"/>
          <w:sz w:val="28"/>
          <w:szCs w:val="28"/>
        </w:rPr>
        <w:t xml:space="preserve"> α-частицы могли бы испытать рассеяние на большие углы вплоть до 180°. Эти соображения привели Резерфорда к в</w:t>
      </w:r>
      <w:r w:rsidRPr="00EE00B0">
        <w:rPr>
          <w:color w:val="000000"/>
          <w:sz w:val="28"/>
          <w:szCs w:val="28"/>
        </w:rPr>
        <w:t>ы</w:t>
      </w:r>
      <w:r w:rsidRPr="00EE00B0">
        <w:rPr>
          <w:color w:val="000000"/>
          <w:sz w:val="28"/>
          <w:szCs w:val="28"/>
        </w:rPr>
        <w:t>воду, что атом почти пустой, и весь его пол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 xml:space="preserve">жительный заряд сосредоточен в малом объеме. Эту часть атома Резерфорд назвал </w:t>
      </w:r>
      <w:r w:rsidRPr="00EE00B0">
        <w:rPr>
          <w:b/>
          <w:color w:val="000000"/>
          <w:sz w:val="28"/>
          <w:szCs w:val="28"/>
        </w:rPr>
        <w:t>ато</w:t>
      </w:r>
      <w:r w:rsidRPr="00EE00B0">
        <w:rPr>
          <w:b/>
          <w:color w:val="000000"/>
          <w:sz w:val="28"/>
          <w:szCs w:val="28"/>
        </w:rPr>
        <w:t>м</w:t>
      </w:r>
      <w:r w:rsidRPr="00EE00B0">
        <w:rPr>
          <w:b/>
          <w:color w:val="000000"/>
          <w:sz w:val="28"/>
          <w:szCs w:val="28"/>
        </w:rPr>
        <w:t>ным</w:t>
      </w:r>
      <w:r w:rsidRPr="00EE00B0">
        <w:rPr>
          <w:color w:val="000000"/>
          <w:sz w:val="28"/>
          <w:szCs w:val="28"/>
        </w:rPr>
        <w:t xml:space="preserve">. Так возникла ядерная модель  атома. </w:t>
      </w:r>
    </w:p>
    <w:p w:rsidR="00C52EC4" w:rsidRPr="00EE00B0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 w:rsidRPr="00EE00B0">
        <w:rPr>
          <w:color w:val="000000"/>
          <w:sz w:val="28"/>
          <w:szCs w:val="28"/>
        </w:rPr>
        <w:t>Опираясь на классические представления о движении микрочастиц, Резерфорд предл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 xml:space="preserve">жил </w:t>
      </w:r>
      <w:r w:rsidRPr="00EE00B0">
        <w:rPr>
          <w:rStyle w:val="term1"/>
          <w:szCs w:val="28"/>
        </w:rPr>
        <w:t>планетарную модель атома</w:t>
      </w:r>
      <w:r w:rsidRPr="00EE00B0">
        <w:rPr>
          <w:color w:val="000000"/>
          <w:sz w:val="28"/>
          <w:szCs w:val="28"/>
        </w:rPr>
        <w:t>. Согласно этой модели, в центре атома располагается положительно заряженное ядро, в котором соср</w:t>
      </w:r>
      <w:r w:rsidRPr="00EE00B0">
        <w:rPr>
          <w:color w:val="000000"/>
          <w:sz w:val="28"/>
          <w:szCs w:val="28"/>
        </w:rPr>
        <w:t>е</w:t>
      </w:r>
      <w:r w:rsidRPr="00EE00B0">
        <w:rPr>
          <w:color w:val="000000"/>
          <w:sz w:val="28"/>
          <w:szCs w:val="28"/>
        </w:rPr>
        <w:t>доточена почти вся масса атома. Атом в целом нейтрален. Вокруг ядра, подобно план</w:t>
      </w:r>
      <w:r w:rsidRPr="00EE00B0">
        <w:rPr>
          <w:color w:val="000000"/>
          <w:sz w:val="28"/>
          <w:szCs w:val="28"/>
        </w:rPr>
        <w:t>е</w:t>
      </w:r>
      <w:r w:rsidRPr="00EE00B0">
        <w:rPr>
          <w:color w:val="000000"/>
          <w:sz w:val="28"/>
          <w:szCs w:val="28"/>
        </w:rPr>
        <w:t>там, вращаются под действием кулоновских сил со стороны ядра эле</w:t>
      </w:r>
      <w:r w:rsidRPr="00EE00B0">
        <w:rPr>
          <w:color w:val="000000"/>
          <w:sz w:val="28"/>
          <w:szCs w:val="28"/>
        </w:rPr>
        <w:t>к</w:t>
      </w:r>
      <w:r w:rsidRPr="00EE00B0">
        <w:rPr>
          <w:color w:val="000000"/>
          <w:sz w:val="28"/>
          <w:szCs w:val="28"/>
        </w:rPr>
        <w:t>троны</w:t>
      </w:r>
      <w:proofErr w:type="gramStart"/>
      <w:r w:rsidRPr="00EE00B0">
        <w:rPr>
          <w:color w:val="000000"/>
          <w:sz w:val="28"/>
          <w:szCs w:val="28"/>
        </w:rPr>
        <w:t xml:space="preserve"> .</w:t>
      </w:r>
      <w:proofErr w:type="gramEnd"/>
      <w:r w:rsidRPr="00EE00B0">
        <w:rPr>
          <w:color w:val="000000"/>
          <w:sz w:val="28"/>
          <w:szCs w:val="28"/>
        </w:rPr>
        <w:t xml:space="preserve"> Находиться в состоянии покоя электроны не могут, так как они упали бы на я</w:t>
      </w:r>
      <w:r w:rsidRPr="00EE00B0">
        <w:rPr>
          <w:color w:val="000000"/>
          <w:sz w:val="28"/>
          <w:szCs w:val="28"/>
        </w:rPr>
        <w:t>д</w:t>
      </w:r>
      <w:r w:rsidRPr="00EE00B0">
        <w:rPr>
          <w:color w:val="000000"/>
          <w:sz w:val="28"/>
          <w:szCs w:val="28"/>
        </w:rPr>
        <w:t xml:space="preserve">ро. Планетарная модель атома, предложенная Резерфордом, </w:t>
      </w:r>
      <w:proofErr w:type="gramStart"/>
      <w:r w:rsidRPr="00EE00B0">
        <w:rPr>
          <w:color w:val="000000"/>
          <w:sz w:val="28"/>
          <w:szCs w:val="28"/>
        </w:rPr>
        <w:t>несомненно</w:t>
      </w:r>
      <w:proofErr w:type="gramEnd"/>
      <w:r w:rsidRPr="00EE00B0">
        <w:rPr>
          <w:color w:val="000000"/>
          <w:sz w:val="28"/>
          <w:szCs w:val="28"/>
        </w:rPr>
        <w:t xml:space="preserve"> яв</w:t>
      </w:r>
      <w:r w:rsidRPr="00EE00B0">
        <w:rPr>
          <w:color w:val="000000"/>
          <w:sz w:val="28"/>
          <w:szCs w:val="28"/>
        </w:rPr>
        <w:t>и</w:t>
      </w:r>
      <w:r w:rsidRPr="00EE00B0">
        <w:rPr>
          <w:color w:val="000000"/>
          <w:sz w:val="28"/>
          <w:szCs w:val="28"/>
        </w:rPr>
        <w:t>лась крупным шагом в развитии знаний о строении атома. Она была соверше</w:t>
      </w:r>
      <w:r w:rsidRPr="00EE00B0">
        <w:rPr>
          <w:color w:val="000000"/>
          <w:sz w:val="28"/>
          <w:szCs w:val="28"/>
        </w:rPr>
        <w:t>н</w:t>
      </w:r>
      <w:r w:rsidRPr="00EE00B0">
        <w:rPr>
          <w:color w:val="000000"/>
          <w:sz w:val="28"/>
          <w:szCs w:val="28"/>
        </w:rPr>
        <w:t xml:space="preserve">но необходимой для объяснения опытов по рассеянию </w:t>
      </w:r>
      <w:proofErr w:type="gramStart"/>
      <w:r w:rsidRPr="00EE00B0">
        <w:rPr>
          <w:color w:val="000000"/>
          <w:sz w:val="28"/>
          <w:szCs w:val="28"/>
        </w:rPr>
        <w:t>α-</w:t>
      </w:r>
      <w:proofErr w:type="gramEnd"/>
      <w:r w:rsidRPr="00EE00B0">
        <w:rPr>
          <w:color w:val="000000"/>
          <w:sz w:val="28"/>
          <w:szCs w:val="28"/>
        </w:rPr>
        <w:t>частиц. Однако она оказалась неспособной объя</w:t>
      </w:r>
      <w:r w:rsidRPr="00EE00B0">
        <w:rPr>
          <w:color w:val="000000"/>
          <w:sz w:val="28"/>
          <w:szCs w:val="28"/>
        </w:rPr>
        <w:t>с</w:t>
      </w:r>
      <w:r w:rsidRPr="00EE00B0">
        <w:rPr>
          <w:color w:val="000000"/>
          <w:sz w:val="28"/>
          <w:szCs w:val="28"/>
        </w:rPr>
        <w:t>нить сам факт длительного существования атома, т. е. его устойчивость. По законам классической электродинамики, движ</w:t>
      </w:r>
      <w:r w:rsidRPr="00EE00B0">
        <w:rPr>
          <w:color w:val="000000"/>
          <w:sz w:val="28"/>
          <w:szCs w:val="28"/>
        </w:rPr>
        <w:t>у</w:t>
      </w:r>
      <w:r w:rsidRPr="00EE00B0">
        <w:rPr>
          <w:color w:val="000000"/>
          <w:sz w:val="28"/>
          <w:szCs w:val="28"/>
        </w:rPr>
        <w:t>щийся с ускорением заряд должен излучать электромагнитные волны, уносящие эне</w:t>
      </w:r>
      <w:r w:rsidRPr="00EE00B0">
        <w:rPr>
          <w:color w:val="000000"/>
          <w:sz w:val="28"/>
          <w:szCs w:val="28"/>
        </w:rPr>
        <w:t>р</w:t>
      </w:r>
      <w:r w:rsidRPr="00EE00B0">
        <w:rPr>
          <w:color w:val="000000"/>
          <w:sz w:val="28"/>
          <w:szCs w:val="28"/>
        </w:rPr>
        <w:t xml:space="preserve">гию. За короткое время (порядка </w:t>
      </w:r>
      <w:r>
        <w:rPr>
          <w:color w:val="000000"/>
          <w:sz w:val="28"/>
          <w:szCs w:val="28"/>
        </w:rPr>
        <w:t xml:space="preserve">     </w:t>
      </w:r>
      <w:r w:rsidRPr="00EE00B0">
        <w:rPr>
          <w:color w:val="000000"/>
          <w:sz w:val="28"/>
          <w:szCs w:val="28"/>
        </w:rPr>
        <w:t>10</w:t>
      </w:r>
      <w:r w:rsidRPr="00EE00B0">
        <w:rPr>
          <w:color w:val="000000"/>
          <w:sz w:val="28"/>
          <w:szCs w:val="28"/>
          <w:vertAlign w:val="superscript"/>
        </w:rPr>
        <w:t>–8</w:t>
      </w:r>
      <w:r w:rsidRPr="00EE00B0">
        <w:rPr>
          <w:color w:val="000000"/>
          <w:sz w:val="28"/>
          <w:szCs w:val="28"/>
        </w:rPr>
        <w:t> с) все электроны в атоме Р</w:t>
      </w:r>
      <w:r w:rsidRPr="00EE00B0">
        <w:rPr>
          <w:color w:val="000000"/>
          <w:sz w:val="28"/>
          <w:szCs w:val="28"/>
        </w:rPr>
        <w:t>е</w:t>
      </w:r>
      <w:r w:rsidRPr="00EE00B0">
        <w:rPr>
          <w:color w:val="000000"/>
          <w:sz w:val="28"/>
          <w:szCs w:val="28"/>
        </w:rPr>
        <w:t>зерфорда должны растратить всю свою энергию и упасть на ядро. То, что этого не происходит в устойчивых состоян</w:t>
      </w:r>
      <w:r w:rsidRPr="00EE00B0">
        <w:rPr>
          <w:color w:val="000000"/>
          <w:sz w:val="28"/>
          <w:szCs w:val="28"/>
        </w:rPr>
        <w:t>и</w:t>
      </w:r>
      <w:r w:rsidRPr="00EE00B0">
        <w:rPr>
          <w:color w:val="000000"/>
          <w:sz w:val="28"/>
          <w:szCs w:val="28"/>
        </w:rPr>
        <w:t>ях атома, показывает, что внутренние процессы в атоме не подчиняются кла</w:t>
      </w:r>
      <w:r w:rsidRPr="00EE00B0">
        <w:rPr>
          <w:color w:val="000000"/>
          <w:sz w:val="28"/>
          <w:szCs w:val="28"/>
        </w:rPr>
        <w:t>с</w:t>
      </w:r>
      <w:r w:rsidRPr="00EE00B0">
        <w:rPr>
          <w:color w:val="000000"/>
          <w:sz w:val="28"/>
          <w:szCs w:val="28"/>
        </w:rPr>
        <w:t>сическим законам.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Pr="00025CA8" w:rsidRDefault="00C52EC4" w:rsidP="00C52EC4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4" w:name="_Toc199088723"/>
      <w:bookmarkStart w:id="5" w:name="_Toc200813028"/>
      <w:r>
        <w:rPr>
          <w:b/>
          <w:bCs/>
          <w:szCs w:val="28"/>
        </w:rPr>
        <w:t>8</w:t>
      </w:r>
      <w:r w:rsidRPr="00025CA8">
        <w:rPr>
          <w:b/>
          <w:bCs/>
          <w:szCs w:val="28"/>
        </w:rPr>
        <w:t>.2 Линейчатый спектр атома водорода</w:t>
      </w:r>
      <w:bookmarkEnd w:id="4"/>
      <w:bookmarkEnd w:id="5"/>
    </w:p>
    <w:p w:rsidR="00C52EC4" w:rsidRPr="007340E1" w:rsidRDefault="00C52EC4" w:rsidP="00C52EC4">
      <w:pPr>
        <w:ind w:firstLine="534"/>
        <w:jc w:val="both"/>
        <w:rPr>
          <w:b/>
          <w:sz w:val="28"/>
          <w:szCs w:val="28"/>
        </w:rPr>
      </w:pP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Швейцарский ученый </w:t>
      </w:r>
      <w:proofErr w:type="spellStart"/>
      <w:r w:rsidRPr="00EE00B0">
        <w:rPr>
          <w:sz w:val="28"/>
          <w:szCs w:val="28"/>
        </w:rPr>
        <w:t>И.Бальмер</w:t>
      </w:r>
      <w:proofErr w:type="spellEnd"/>
      <w:r w:rsidRPr="00EE00B0">
        <w:rPr>
          <w:sz w:val="28"/>
          <w:szCs w:val="28"/>
        </w:rPr>
        <w:t xml:space="preserve"> (1825-1898) подобрал эмпирическую формулу, описывающую спектральные линии атома водорода в видимой обла</w:t>
      </w:r>
      <w:r w:rsidRPr="00EE00B0">
        <w:rPr>
          <w:sz w:val="28"/>
          <w:szCs w:val="28"/>
        </w:rPr>
        <w:t>с</w:t>
      </w:r>
      <w:r w:rsidRPr="00EE00B0">
        <w:rPr>
          <w:sz w:val="28"/>
          <w:szCs w:val="28"/>
        </w:rPr>
        <w:t xml:space="preserve">ти спектра. 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EE00B0">
        <w:rPr>
          <w:position w:val="-24"/>
          <w:sz w:val="28"/>
          <w:szCs w:val="28"/>
        </w:rPr>
        <w:object w:dxaOrig="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9pt;height:31.15pt" o:ole="" fillcolor="window">
            <v:imagedata r:id="rId9" o:title=""/>
          </v:shape>
          <o:OLEObject Type="Embed" ProgID="Equation.3" ShapeID="_x0000_i1025" DrawAspect="Content" ObjectID="_1510386104" r:id="rId10"/>
        </w:object>
      </w:r>
      <w:r w:rsidRPr="00EE00B0">
        <w:rPr>
          <w:sz w:val="28"/>
          <w:szCs w:val="28"/>
        </w:rPr>
        <w:t xml:space="preserve"> =</w:t>
      </w:r>
      <w:r w:rsidRPr="00EC6BAA">
        <w:rPr>
          <w:i/>
          <w:sz w:val="28"/>
          <w:szCs w:val="28"/>
        </w:rPr>
        <w:t xml:space="preserve"> </w:t>
      </w:r>
      <w:r w:rsidRPr="00EC6BAA">
        <w:rPr>
          <w:i/>
          <w:sz w:val="28"/>
          <w:szCs w:val="28"/>
          <w:lang w:val="en-US"/>
        </w:rPr>
        <w:t>R</w:t>
      </w:r>
      <w:r w:rsidRPr="00EC6BAA">
        <w:rPr>
          <w:i/>
          <w:sz w:val="28"/>
          <w:szCs w:val="28"/>
          <w:vertAlign w:val="superscript"/>
        </w:rPr>
        <w:t>’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900" w:dyaOrig="700">
          <v:shape id="_x0000_i1026" type="#_x0000_t75" style="width:45.15pt;height:34.95pt" o:ole="" fillcolor="window">
            <v:imagedata r:id="rId11" o:title=""/>
          </v:shape>
          <o:OLEObject Type="Embed" ProgID="Equation.3" ShapeID="_x0000_i1026" DrawAspect="Content" ObjectID="_1510386105" r:id="rId12"/>
        </w:object>
      </w:r>
      <w:r w:rsidRPr="00EE00B0">
        <w:rPr>
          <w:sz w:val="28"/>
          <w:szCs w:val="28"/>
        </w:rPr>
        <w:t>)</w:t>
      </w:r>
      <w:r>
        <w:rPr>
          <w:sz w:val="28"/>
          <w:szCs w:val="28"/>
        </w:rPr>
        <w:t>,</w:t>
      </w:r>
      <w:r w:rsidRPr="00EE00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</w:t>
      </w:r>
      <w:r w:rsidRPr="00EE00B0">
        <w:rPr>
          <w:sz w:val="28"/>
          <w:szCs w:val="28"/>
        </w:rPr>
        <w:t xml:space="preserve"> </w:t>
      </w:r>
      <w:proofErr w:type="gramStart"/>
      <w:r w:rsidRPr="00EE00B0">
        <w:rPr>
          <w:sz w:val="28"/>
          <w:szCs w:val="28"/>
        </w:rPr>
        <w:t xml:space="preserve">( </w:t>
      </w:r>
      <w:proofErr w:type="gramEnd"/>
      <w:r w:rsidRPr="007340E1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=3,4,5,...) </w:t>
      </w:r>
      <w:r>
        <w:rPr>
          <w:sz w:val="28"/>
          <w:szCs w:val="28"/>
        </w:rPr>
        <w:t>,</w:t>
      </w:r>
      <w:r w:rsidRPr="00EE00B0">
        <w:rPr>
          <w:sz w:val="28"/>
          <w:szCs w:val="28"/>
        </w:rPr>
        <w:t xml:space="preserve"> </w:t>
      </w:r>
    </w:p>
    <w:p w:rsidR="00C52EC4" w:rsidRDefault="00C52EC4" w:rsidP="00C52EC4">
      <w:pPr>
        <w:jc w:val="both"/>
        <w:rPr>
          <w:sz w:val="28"/>
          <w:szCs w:val="28"/>
        </w:rPr>
      </w:pPr>
    </w:p>
    <w:p w:rsidR="00C52EC4" w:rsidRDefault="00C52EC4" w:rsidP="00C52EC4">
      <w:pPr>
        <w:jc w:val="both"/>
        <w:rPr>
          <w:sz w:val="28"/>
          <w:szCs w:val="28"/>
        </w:rPr>
      </w:pPr>
      <w:r w:rsidRPr="00EE00B0">
        <w:rPr>
          <w:sz w:val="28"/>
          <w:szCs w:val="28"/>
        </w:rPr>
        <w:lastRenderedPageBreak/>
        <w:t xml:space="preserve">где </w:t>
      </w:r>
      <w:r w:rsidRPr="00EC6BAA">
        <w:rPr>
          <w:i/>
          <w:sz w:val="28"/>
          <w:szCs w:val="28"/>
          <w:lang w:val="en-US"/>
        </w:rPr>
        <w:t>R</w:t>
      </w:r>
      <w:r w:rsidRPr="00EC6BAA">
        <w:rPr>
          <w:i/>
          <w:sz w:val="28"/>
          <w:szCs w:val="28"/>
          <w:vertAlign w:val="superscript"/>
        </w:rPr>
        <w:t>’</w:t>
      </w:r>
      <w:r w:rsidRPr="00EE00B0">
        <w:rPr>
          <w:sz w:val="28"/>
          <w:szCs w:val="28"/>
        </w:rPr>
        <w:t xml:space="preserve"> = 1,10</w:t>
      </w:r>
      <w:r w:rsidRPr="00EE00B0">
        <w:rPr>
          <w:sz w:val="28"/>
          <w:szCs w:val="28"/>
          <w:vertAlign w:val="superscript"/>
        </w:rPr>
        <w:t>.</w:t>
      </w:r>
      <w:r w:rsidRPr="00EE00B0">
        <w:rPr>
          <w:sz w:val="28"/>
          <w:szCs w:val="28"/>
        </w:rPr>
        <w:t>10</w:t>
      </w:r>
      <w:r w:rsidRPr="00EE00B0">
        <w:rPr>
          <w:sz w:val="28"/>
          <w:szCs w:val="28"/>
          <w:vertAlign w:val="superscript"/>
        </w:rPr>
        <w:t>7</w:t>
      </w:r>
      <w:r w:rsidRPr="00EE00B0">
        <w:rPr>
          <w:sz w:val="28"/>
          <w:szCs w:val="28"/>
        </w:rPr>
        <w:t>м</w:t>
      </w:r>
      <w:r w:rsidRPr="00EE00B0">
        <w:rPr>
          <w:sz w:val="28"/>
          <w:szCs w:val="28"/>
          <w:vertAlign w:val="superscript"/>
        </w:rPr>
        <w:t>-1</w:t>
      </w:r>
      <w:r w:rsidRPr="00EE00B0">
        <w:rPr>
          <w:sz w:val="28"/>
          <w:szCs w:val="28"/>
        </w:rPr>
        <w:t xml:space="preserve"> – </w:t>
      </w:r>
      <w:proofErr w:type="gramStart"/>
      <w:r w:rsidRPr="00EE00B0">
        <w:rPr>
          <w:sz w:val="28"/>
          <w:szCs w:val="28"/>
        </w:rPr>
        <w:t>постоянная</w:t>
      </w:r>
      <w:proofErr w:type="gramEnd"/>
      <w:r w:rsidRPr="00EE00B0">
        <w:rPr>
          <w:sz w:val="28"/>
          <w:szCs w:val="28"/>
        </w:rPr>
        <w:t xml:space="preserve"> Ридберга</w:t>
      </w:r>
      <w:r>
        <w:rPr>
          <w:sz w:val="28"/>
          <w:szCs w:val="28"/>
        </w:rPr>
        <w:t>.</w:t>
      </w:r>
      <w:r w:rsidRPr="00EE00B0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ак как </w:t>
      </w:r>
      <w:r w:rsidRPr="00EE00B0">
        <w:rPr>
          <w:sz w:val="28"/>
          <w:szCs w:val="28"/>
        </w:rPr>
        <w:t xml:space="preserve"> </w:t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 = </w:t>
      </w:r>
      <w:r w:rsidRPr="00EC6BAA">
        <w:rPr>
          <w:i/>
          <w:sz w:val="28"/>
          <w:szCs w:val="28"/>
          <w:lang w:val="en-US"/>
        </w:rPr>
        <w:t>c</w:t>
      </w:r>
      <w:r w:rsidRPr="00EC6BAA">
        <w:rPr>
          <w:i/>
          <w:sz w:val="28"/>
          <w:szCs w:val="28"/>
        </w:rPr>
        <w:t>/</w:t>
      </w:r>
      <w:r w:rsidRPr="00EC6BAA">
        <w:rPr>
          <w:i/>
          <w:sz w:val="28"/>
          <w:szCs w:val="28"/>
          <w:lang w:val="en-US"/>
        </w:rPr>
        <w:t>λ</w:t>
      </w:r>
      <w:r w:rsidRPr="00EE00B0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>то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 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D42921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900" w:dyaOrig="700">
          <v:shape id="_x0000_i1027" type="#_x0000_t75" style="width:45.15pt;height:34.95pt" o:ole="" fillcolor="window">
            <v:imagedata r:id="rId11" o:title=""/>
          </v:shape>
          <o:OLEObject Type="Embed" ProgID="Equation.3" ShapeID="_x0000_i1027" DrawAspect="Content" ObjectID="_1510386106" r:id="rId13"/>
        </w:object>
      </w:r>
      <w:proofErr w:type="gramStart"/>
      <w:r w:rsidRPr="00EE00B0">
        <w:rPr>
          <w:sz w:val="28"/>
          <w:szCs w:val="28"/>
        </w:rPr>
        <w:t>)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                         (</w:t>
      </w:r>
      <w:r w:rsidRPr="00F5774D">
        <w:rPr>
          <w:i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= 3,4,5,...),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EC6BAA">
        <w:rPr>
          <w:i/>
          <w:sz w:val="28"/>
          <w:szCs w:val="28"/>
          <w:lang w:val="en-US"/>
        </w:rPr>
        <w:t>R</w:t>
      </w:r>
      <w:r w:rsidRPr="00EC6BAA">
        <w:rPr>
          <w:i/>
          <w:sz w:val="28"/>
          <w:szCs w:val="28"/>
        </w:rPr>
        <w:t xml:space="preserve"> = </w:t>
      </w:r>
      <w:r w:rsidRPr="00EC6BAA">
        <w:rPr>
          <w:i/>
          <w:sz w:val="28"/>
          <w:szCs w:val="28"/>
          <w:lang w:val="en-US"/>
        </w:rPr>
        <w:t>R</w:t>
      </w:r>
      <w:r w:rsidRPr="00EC6BAA">
        <w:rPr>
          <w:i/>
          <w:sz w:val="28"/>
          <w:szCs w:val="28"/>
          <w:vertAlign w:val="superscript"/>
        </w:rPr>
        <w:t>’</w:t>
      </w:r>
      <w:r w:rsidRPr="00EC6BAA">
        <w:rPr>
          <w:i/>
          <w:sz w:val="28"/>
          <w:szCs w:val="28"/>
          <w:lang w:val="en-US"/>
        </w:rPr>
        <w:t>c</w:t>
      </w:r>
      <w:r w:rsidRPr="00EE00B0">
        <w:rPr>
          <w:sz w:val="28"/>
          <w:szCs w:val="28"/>
          <w:vertAlign w:val="superscript"/>
        </w:rPr>
        <w:t xml:space="preserve"> </w:t>
      </w:r>
      <w:r w:rsidRPr="00EE00B0">
        <w:rPr>
          <w:sz w:val="28"/>
          <w:szCs w:val="28"/>
        </w:rPr>
        <w:t>= 3,29</w:t>
      </w:r>
      <w:r w:rsidRPr="00EE00B0">
        <w:rPr>
          <w:sz w:val="28"/>
          <w:szCs w:val="28"/>
          <w:vertAlign w:val="superscript"/>
        </w:rPr>
        <w:t>.</w:t>
      </w:r>
      <w:r w:rsidRPr="00EE00B0">
        <w:rPr>
          <w:sz w:val="28"/>
          <w:szCs w:val="28"/>
        </w:rPr>
        <w:t>10</w:t>
      </w:r>
      <w:r w:rsidRPr="00EE00B0">
        <w:rPr>
          <w:sz w:val="28"/>
          <w:szCs w:val="28"/>
          <w:vertAlign w:val="superscript"/>
        </w:rPr>
        <w:t>15</w:t>
      </w:r>
      <w:r w:rsidRPr="00EE00B0">
        <w:rPr>
          <w:sz w:val="28"/>
          <w:szCs w:val="28"/>
        </w:rPr>
        <w:t xml:space="preserve"> с</w:t>
      </w:r>
      <w:r w:rsidRPr="00EE00B0">
        <w:rPr>
          <w:sz w:val="28"/>
          <w:szCs w:val="28"/>
          <w:vertAlign w:val="superscript"/>
        </w:rPr>
        <w:t>-1</w:t>
      </w:r>
      <w:r w:rsidRPr="00EE00B0">
        <w:rPr>
          <w:sz w:val="28"/>
          <w:szCs w:val="28"/>
        </w:rPr>
        <w:t xml:space="preserve"> – также </w:t>
      </w:r>
      <w:proofErr w:type="gramStart"/>
      <w:r w:rsidRPr="00EE00B0">
        <w:rPr>
          <w:sz w:val="28"/>
          <w:szCs w:val="28"/>
        </w:rPr>
        <w:t>постоянная</w:t>
      </w:r>
      <w:proofErr w:type="gramEnd"/>
      <w:r w:rsidRPr="00EE00B0">
        <w:rPr>
          <w:sz w:val="28"/>
          <w:szCs w:val="28"/>
        </w:rPr>
        <w:t xml:space="preserve"> Ридберга. Спектральные линии, отл</w:t>
      </w:r>
      <w:r w:rsidRPr="00EE00B0">
        <w:rPr>
          <w:sz w:val="28"/>
          <w:szCs w:val="28"/>
        </w:rPr>
        <w:t>и</w:t>
      </w:r>
      <w:r w:rsidRPr="00EE00B0">
        <w:rPr>
          <w:sz w:val="28"/>
          <w:szCs w:val="28"/>
        </w:rPr>
        <w:t xml:space="preserve">чающиеся различными значениями </w:t>
      </w:r>
      <w:r w:rsidRPr="007340E1">
        <w:rPr>
          <w:i/>
          <w:sz w:val="28"/>
          <w:szCs w:val="28"/>
          <w:lang w:val="en-US"/>
        </w:rPr>
        <w:t>n</w:t>
      </w:r>
      <w:r w:rsidRPr="007340E1">
        <w:rPr>
          <w:i/>
          <w:sz w:val="28"/>
          <w:szCs w:val="28"/>
        </w:rPr>
        <w:t>,</w:t>
      </w:r>
      <w:r w:rsidRPr="00EE00B0">
        <w:rPr>
          <w:sz w:val="28"/>
          <w:szCs w:val="28"/>
        </w:rPr>
        <w:t xml:space="preserve"> образует группу или сери</w:t>
      </w:r>
      <w:r>
        <w:rPr>
          <w:sz w:val="28"/>
          <w:szCs w:val="28"/>
        </w:rPr>
        <w:t>ю</w:t>
      </w:r>
      <w:r w:rsidRPr="00EE00B0">
        <w:rPr>
          <w:sz w:val="28"/>
          <w:szCs w:val="28"/>
        </w:rPr>
        <w:t xml:space="preserve"> линий, называемую серией </w:t>
      </w:r>
      <w:proofErr w:type="spellStart"/>
      <w:r w:rsidRPr="00EE00B0">
        <w:rPr>
          <w:sz w:val="28"/>
          <w:szCs w:val="28"/>
        </w:rPr>
        <w:t>Бальмера</w:t>
      </w:r>
      <w:proofErr w:type="spellEnd"/>
      <w:r w:rsidRPr="00EE00B0">
        <w:rPr>
          <w:sz w:val="28"/>
          <w:szCs w:val="28"/>
        </w:rPr>
        <w:t xml:space="preserve">. С увеличением </w:t>
      </w:r>
      <w:r w:rsidRPr="007340E1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линии серии сближаются</w:t>
      </w:r>
      <w:r>
        <w:rPr>
          <w:sz w:val="28"/>
          <w:szCs w:val="28"/>
        </w:rPr>
        <w:t>.</w:t>
      </w:r>
      <w:r w:rsidRPr="00EE00B0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EE00B0">
        <w:rPr>
          <w:sz w:val="28"/>
          <w:szCs w:val="28"/>
        </w:rPr>
        <w:t>н</w:t>
      </w:r>
      <w:r w:rsidRPr="00EE00B0">
        <w:rPr>
          <w:sz w:val="28"/>
          <w:szCs w:val="28"/>
        </w:rPr>
        <w:t>а</w:t>
      </w:r>
      <w:r w:rsidRPr="00EE00B0">
        <w:rPr>
          <w:sz w:val="28"/>
          <w:szCs w:val="28"/>
        </w:rPr>
        <w:t xml:space="preserve">чения </w:t>
      </w:r>
      <w:r w:rsidRPr="007340E1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 = </w:t>
      </w:r>
      <w:r w:rsidRPr="00EE00B0">
        <w:rPr>
          <w:sz w:val="28"/>
          <w:szCs w:val="28"/>
        </w:rPr>
        <w:sym w:font="Symbol" w:char="F0A5"/>
      </w:r>
      <w:r w:rsidRPr="00EE00B0">
        <w:rPr>
          <w:sz w:val="28"/>
          <w:szCs w:val="28"/>
        </w:rPr>
        <w:t xml:space="preserve"> определяет границу серии, к которой со стороны больших частот прим</w:t>
      </w:r>
      <w:r w:rsidRPr="00EE00B0">
        <w:rPr>
          <w:sz w:val="28"/>
          <w:szCs w:val="28"/>
        </w:rPr>
        <w:t>ы</w:t>
      </w:r>
      <w:r w:rsidRPr="00EE00B0">
        <w:rPr>
          <w:sz w:val="28"/>
          <w:szCs w:val="28"/>
        </w:rPr>
        <w:t xml:space="preserve">кает сплошной спектр. В начале ХХ века в спектре атома водорода было обнаружено еще несколько серий. В ультрафиолетовой области – серия </w:t>
      </w:r>
      <w:proofErr w:type="spellStart"/>
      <w:r w:rsidRPr="00EE00B0">
        <w:rPr>
          <w:sz w:val="28"/>
          <w:szCs w:val="28"/>
        </w:rPr>
        <w:t>Лайм</w:t>
      </w:r>
      <w:r w:rsidRPr="00EE00B0">
        <w:rPr>
          <w:sz w:val="28"/>
          <w:szCs w:val="28"/>
        </w:rPr>
        <w:t>а</w:t>
      </w:r>
      <w:r w:rsidRPr="00EE00B0">
        <w:rPr>
          <w:sz w:val="28"/>
          <w:szCs w:val="28"/>
        </w:rPr>
        <w:t>на</w:t>
      </w:r>
      <w:proofErr w:type="spellEnd"/>
      <w:r>
        <w:rPr>
          <w:sz w:val="28"/>
          <w:szCs w:val="28"/>
        </w:rPr>
        <w:t>:</w:t>
      </w:r>
    </w:p>
    <w:p w:rsidR="00C52EC4" w:rsidRDefault="00C52EC4" w:rsidP="00C52EC4">
      <w:pPr>
        <w:jc w:val="both"/>
        <w:rPr>
          <w:sz w:val="28"/>
          <w:szCs w:val="28"/>
        </w:rPr>
      </w:pP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 w:rsidRPr="00EE00B0">
        <w:rPr>
          <w:sz w:val="28"/>
          <w:szCs w:val="28"/>
        </w:rPr>
        <w:t xml:space="preserve">  </w:t>
      </w:r>
      <w:r w:rsidRPr="00EE00B0">
        <w:rPr>
          <w:sz w:val="28"/>
          <w:szCs w:val="28"/>
        </w:rPr>
        <w:tab/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7C733B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859" w:dyaOrig="700">
          <v:shape id="_x0000_i1028" type="#_x0000_t75" style="width:43pt;height:34.95pt" o:ole="" fillcolor="window">
            <v:imagedata r:id="rId14" o:title=""/>
          </v:shape>
          <o:OLEObject Type="Embed" ProgID="Equation.3" ShapeID="_x0000_i1028" DrawAspect="Content" ObjectID="_1510386107" r:id="rId15"/>
        </w:object>
      </w:r>
      <w:proofErr w:type="gramStart"/>
      <w:r w:rsidRPr="00EE00B0">
        <w:rPr>
          <w:sz w:val="28"/>
          <w:szCs w:val="28"/>
        </w:rPr>
        <w:t xml:space="preserve">)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            </w:t>
      </w:r>
      <w:r w:rsidRPr="00EE00B0">
        <w:rPr>
          <w:sz w:val="28"/>
          <w:szCs w:val="28"/>
        </w:rPr>
        <w:t xml:space="preserve">  где </w:t>
      </w:r>
      <w:r w:rsidRPr="007340E1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=2,3,4,...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В инфракрасной области: 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Серия </w:t>
      </w:r>
      <w:proofErr w:type="spellStart"/>
      <w:r w:rsidRPr="00EE00B0">
        <w:rPr>
          <w:sz w:val="28"/>
          <w:szCs w:val="28"/>
        </w:rPr>
        <w:t>Пашена</w:t>
      </w:r>
      <w:proofErr w:type="spellEnd"/>
      <w:r w:rsidRPr="00EE00B0">
        <w:rPr>
          <w:sz w:val="28"/>
          <w:szCs w:val="28"/>
        </w:rPr>
        <w:t xml:space="preserve">: </w:t>
      </w:r>
      <w:r w:rsidRPr="00EE00B0">
        <w:rPr>
          <w:sz w:val="28"/>
          <w:szCs w:val="28"/>
        </w:rPr>
        <w:tab/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D42921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880" w:dyaOrig="700">
          <v:shape id="_x0000_i1029" type="#_x0000_t75" style="width:44.05pt;height:34.95pt" o:ole="" fillcolor="window">
            <v:imagedata r:id="rId16" o:title=""/>
          </v:shape>
          <o:OLEObject Type="Embed" ProgID="Equation.3" ShapeID="_x0000_i1029" DrawAspect="Content" ObjectID="_1510386108" r:id="rId17"/>
        </w:object>
      </w:r>
      <w:r w:rsidRPr="00EE00B0">
        <w:rPr>
          <w:sz w:val="28"/>
          <w:szCs w:val="28"/>
        </w:rPr>
        <w:t xml:space="preserve">),    </w:t>
      </w:r>
      <w:r>
        <w:rPr>
          <w:sz w:val="28"/>
          <w:szCs w:val="28"/>
        </w:rPr>
        <w:t xml:space="preserve">                              </w:t>
      </w:r>
      <w:r w:rsidRPr="00F5774D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 4</w:t>
      </w:r>
      <w:proofErr w:type="gramStart"/>
      <w:r w:rsidRPr="00EE00B0">
        <w:rPr>
          <w:sz w:val="28"/>
          <w:szCs w:val="28"/>
        </w:rPr>
        <w:t>,5,6</w:t>
      </w:r>
      <w:proofErr w:type="gramEnd"/>
      <w:r w:rsidRPr="00EE00B0">
        <w:rPr>
          <w:sz w:val="28"/>
          <w:szCs w:val="28"/>
        </w:rPr>
        <w:t>,...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Серия </w:t>
      </w:r>
      <w:proofErr w:type="spellStart"/>
      <w:r w:rsidRPr="00EE00B0">
        <w:rPr>
          <w:sz w:val="28"/>
          <w:szCs w:val="28"/>
        </w:rPr>
        <w:t>Брэкета</w:t>
      </w:r>
      <w:proofErr w:type="spellEnd"/>
      <w:r w:rsidRPr="00EE00B0">
        <w:rPr>
          <w:sz w:val="28"/>
          <w:szCs w:val="28"/>
        </w:rPr>
        <w:tab/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D42921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900" w:dyaOrig="700">
          <v:shape id="_x0000_i1030" type="#_x0000_t75" style="width:45.15pt;height:34.95pt" o:ole="" fillcolor="window">
            <v:imagedata r:id="rId18" o:title=""/>
          </v:shape>
          <o:OLEObject Type="Embed" ProgID="Equation.3" ShapeID="_x0000_i1030" DrawAspect="Content" ObjectID="_1510386109" r:id="rId19"/>
        </w:object>
      </w:r>
      <w:r w:rsidRPr="00EE00B0">
        <w:rPr>
          <w:sz w:val="28"/>
          <w:szCs w:val="28"/>
        </w:rPr>
        <w:t xml:space="preserve">),   </w:t>
      </w:r>
      <w:r>
        <w:rPr>
          <w:sz w:val="28"/>
          <w:szCs w:val="28"/>
        </w:rPr>
        <w:t xml:space="preserve">                              </w:t>
      </w:r>
      <w:r w:rsidRPr="00F5774D">
        <w:rPr>
          <w:i/>
          <w:sz w:val="28"/>
          <w:szCs w:val="28"/>
        </w:rPr>
        <w:t xml:space="preserve"> </w:t>
      </w:r>
      <w:r w:rsidRPr="00F5774D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 5,6,7,...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Серия </w:t>
      </w:r>
      <w:proofErr w:type="spellStart"/>
      <w:r w:rsidRPr="00EE00B0">
        <w:rPr>
          <w:sz w:val="28"/>
          <w:szCs w:val="28"/>
        </w:rPr>
        <w:t>Пфунда</w:t>
      </w:r>
      <w:proofErr w:type="spellEnd"/>
      <w:r w:rsidRPr="00EE00B0">
        <w:rPr>
          <w:sz w:val="28"/>
          <w:szCs w:val="28"/>
        </w:rPr>
        <w:tab/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D42921">
        <w:rPr>
          <w:i/>
          <w:sz w:val="28"/>
          <w:szCs w:val="28"/>
        </w:rPr>
        <w:t xml:space="preserve"> 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880" w:dyaOrig="700">
          <v:shape id="_x0000_i1031" type="#_x0000_t75" style="width:44.05pt;height:34.95pt" o:ole="" fillcolor="window">
            <v:imagedata r:id="rId20" o:title=""/>
          </v:shape>
          <o:OLEObject Type="Embed" ProgID="Equation.3" ShapeID="_x0000_i1031" DrawAspect="Content" ObjectID="_1510386110" r:id="rId21"/>
        </w:object>
      </w:r>
      <w:r w:rsidRPr="00EE00B0">
        <w:rPr>
          <w:sz w:val="28"/>
          <w:szCs w:val="28"/>
        </w:rPr>
        <w:t xml:space="preserve">),    </w:t>
      </w:r>
      <w:r>
        <w:rPr>
          <w:sz w:val="28"/>
          <w:szCs w:val="28"/>
        </w:rPr>
        <w:t xml:space="preserve">                             </w:t>
      </w:r>
      <w:r w:rsidRPr="00F5774D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 6,7,8,...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Серия Хэмфри</w:t>
      </w:r>
      <w:r w:rsidRPr="00EE00B0">
        <w:rPr>
          <w:sz w:val="28"/>
          <w:szCs w:val="28"/>
        </w:rPr>
        <w:tab/>
      </w:r>
      <w:r w:rsidRPr="00D42921">
        <w:rPr>
          <w:i/>
          <w:sz w:val="28"/>
          <w:szCs w:val="28"/>
          <w:lang w:val="en-US"/>
        </w:rPr>
        <w:t>ν</w:t>
      </w:r>
      <w:r w:rsidRPr="00D42921"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 xml:space="preserve">= </w:t>
      </w:r>
      <w:r w:rsidRPr="00EE00B0">
        <w:rPr>
          <w:sz w:val="28"/>
          <w:szCs w:val="28"/>
          <w:lang w:val="en-US"/>
        </w:rPr>
        <w:t>R</w:t>
      </w:r>
      <w:r w:rsidRPr="00D42921"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880" w:dyaOrig="700">
          <v:shape id="_x0000_i1032" type="#_x0000_t75" style="width:44.05pt;height:34.95pt" o:ole="" fillcolor="window">
            <v:imagedata r:id="rId22" o:title=""/>
          </v:shape>
          <o:OLEObject Type="Embed" ProgID="Equation.3" ShapeID="_x0000_i1032" DrawAspect="Content" ObjectID="_1510386111" r:id="rId23"/>
        </w:object>
      </w:r>
      <w:r w:rsidRPr="00EE00B0">
        <w:rPr>
          <w:sz w:val="28"/>
          <w:szCs w:val="28"/>
        </w:rPr>
        <w:t xml:space="preserve">),   </w:t>
      </w:r>
      <w:r>
        <w:rPr>
          <w:sz w:val="28"/>
          <w:szCs w:val="28"/>
        </w:rPr>
        <w:t xml:space="preserve">                             </w:t>
      </w:r>
      <w:r w:rsidRPr="00EE00B0">
        <w:rPr>
          <w:sz w:val="28"/>
          <w:szCs w:val="28"/>
        </w:rPr>
        <w:t xml:space="preserve"> </w:t>
      </w:r>
      <w:r w:rsidRPr="00F5774D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 7,8,9,...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Все приведенные выше серии могут быть описаны одной формулой 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center" w:pos="5086"/>
          <w:tab w:val="left" w:pos="8600"/>
        </w:tabs>
        <w:ind w:firstLine="534"/>
        <w:rPr>
          <w:sz w:val="28"/>
          <w:szCs w:val="28"/>
        </w:rPr>
      </w:pPr>
      <w:r w:rsidRPr="007B09D7">
        <w:rPr>
          <w:i/>
          <w:sz w:val="28"/>
          <w:szCs w:val="28"/>
        </w:rPr>
        <w:tab/>
      </w:r>
      <w:r w:rsidRPr="00EC6BAA">
        <w:rPr>
          <w:i/>
          <w:sz w:val="28"/>
          <w:szCs w:val="28"/>
          <w:lang w:val="en-US"/>
        </w:rPr>
        <w:t>ν</w:t>
      </w:r>
      <w:r w:rsidRPr="00EC6BAA">
        <w:rPr>
          <w:i/>
          <w:sz w:val="28"/>
          <w:szCs w:val="28"/>
        </w:rPr>
        <w:t xml:space="preserve">= </w:t>
      </w:r>
      <w:r w:rsidRPr="00EC6BAA">
        <w:rPr>
          <w:i/>
          <w:sz w:val="28"/>
          <w:szCs w:val="28"/>
          <w:lang w:val="en-US"/>
        </w:rPr>
        <w:t>R</w:t>
      </w:r>
      <w:r w:rsidRPr="007C733B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(</w:t>
      </w:r>
      <w:r w:rsidRPr="00C06357">
        <w:rPr>
          <w:position w:val="-30"/>
          <w:sz w:val="28"/>
          <w:szCs w:val="28"/>
          <w:lang w:val="en-US"/>
        </w:rPr>
        <w:object w:dxaOrig="920" w:dyaOrig="680">
          <v:shape id="_x0000_i1033" type="#_x0000_t75" style="width:46.2pt;height:33.85pt" o:ole="" fillcolor="window">
            <v:imagedata r:id="rId24" o:title=""/>
          </v:shape>
          <o:OLEObject Type="Embed" ProgID="Equation.3" ShapeID="_x0000_i1033" DrawAspect="Content" ObjectID="_1510386112" r:id="rId25"/>
        </w:object>
      </w:r>
      <w:r w:rsidRPr="00EE00B0">
        <w:rPr>
          <w:sz w:val="28"/>
          <w:szCs w:val="28"/>
        </w:rPr>
        <w:t>),</w:t>
      </w:r>
      <w:r>
        <w:rPr>
          <w:sz w:val="28"/>
          <w:szCs w:val="28"/>
        </w:rPr>
        <w:tab/>
        <w:t>(212)</w:t>
      </w:r>
    </w:p>
    <w:p w:rsidR="00C52EC4" w:rsidRDefault="00C52EC4" w:rsidP="00C52EC4">
      <w:pPr>
        <w:jc w:val="both"/>
        <w:rPr>
          <w:sz w:val="28"/>
          <w:szCs w:val="28"/>
        </w:rPr>
      </w:pPr>
    </w:p>
    <w:p w:rsidR="00C52EC4" w:rsidRPr="00EE00B0" w:rsidRDefault="00C52EC4" w:rsidP="00C52EC4">
      <w:pPr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где </w:t>
      </w:r>
      <w:r w:rsidRPr="00F5774D">
        <w:rPr>
          <w:i/>
          <w:sz w:val="28"/>
          <w:szCs w:val="28"/>
          <w:lang w:val="en-US"/>
        </w:rPr>
        <w:t>m</w:t>
      </w:r>
      <w:r w:rsidRPr="00EE00B0">
        <w:rPr>
          <w:sz w:val="28"/>
          <w:szCs w:val="28"/>
        </w:rPr>
        <w:t xml:space="preserve"> имеет в каждой серии постоянное значение, </w:t>
      </w:r>
      <w:r w:rsidRPr="00F5774D">
        <w:rPr>
          <w:i/>
          <w:sz w:val="28"/>
          <w:szCs w:val="28"/>
          <w:lang w:val="en-US"/>
        </w:rPr>
        <w:t>m</w:t>
      </w:r>
      <w:r w:rsidRPr="00EE00B0">
        <w:rPr>
          <w:sz w:val="28"/>
          <w:szCs w:val="28"/>
        </w:rPr>
        <w:t xml:space="preserve"> = 1,2,3,4,5,6 – опред</w:t>
      </w:r>
      <w:r w:rsidRPr="00EE00B0">
        <w:rPr>
          <w:sz w:val="28"/>
          <w:szCs w:val="28"/>
        </w:rPr>
        <w:t>е</w:t>
      </w:r>
      <w:r w:rsidRPr="00EE00B0">
        <w:rPr>
          <w:sz w:val="28"/>
          <w:szCs w:val="28"/>
        </w:rPr>
        <w:t>ляет серию</w:t>
      </w:r>
      <w:r>
        <w:rPr>
          <w:sz w:val="28"/>
          <w:szCs w:val="28"/>
        </w:rPr>
        <w:t>;</w:t>
      </w:r>
      <w:r w:rsidRPr="00EE00B0">
        <w:rPr>
          <w:sz w:val="28"/>
          <w:szCs w:val="28"/>
        </w:rPr>
        <w:t xml:space="preserve"> </w:t>
      </w:r>
      <w:r w:rsidRPr="00F5774D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принимает целочисленные </w:t>
      </w:r>
      <w:proofErr w:type="gramStart"/>
      <w:r w:rsidRPr="00EE00B0">
        <w:rPr>
          <w:sz w:val="28"/>
          <w:szCs w:val="28"/>
        </w:rPr>
        <w:t>значения</w:t>
      </w:r>
      <w:proofErr w:type="gramEnd"/>
      <w:r w:rsidRPr="00EE00B0">
        <w:rPr>
          <w:sz w:val="28"/>
          <w:szCs w:val="28"/>
        </w:rPr>
        <w:t xml:space="preserve"> начиная с </w:t>
      </w:r>
      <w:r w:rsidRPr="00F5774D">
        <w:rPr>
          <w:i/>
          <w:sz w:val="28"/>
          <w:szCs w:val="28"/>
          <w:lang w:val="en-US"/>
        </w:rPr>
        <w:t>m</w:t>
      </w:r>
      <w:r w:rsidRPr="00EE00B0">
        <w:rPr>
          <w:sz w:val="28"/>
          <w:szCs w:val="28"/>
        </w:rPr>
        <w:t>+1 (определяет отдел</w:t>
      </w:r>
      <w:r w:rsidRPr="00EE00B0">
        <w:rPr>
          <w:sz w:val="28"/>
          <w:szCs w:val="28"/>
        </w:rPr>
        <w:t>ь</w:t>
      </w:r>
      <w:r w:rsidRPr="00EE00B0">
        <w:rPr>
          <w:sz w:val="28"/>
          <w:szCs w:val="28"/>
        </w:rPr>
        <w:t xml:space="preserve">ные   линии серии). </w:t>
      </w:r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Pr="00025CA8" w:rsidRDefault="00C52EC4" w:rsidP="00C52EC4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6" w:name="_Toc199088724"/>
      <w:bookmarkStart w:id="7" w:name="_Toc200813029"/>
      <w:r>
        <w:rPr>
          <w:b/>
          <w:bCs/>
          <w:szCs w:val="28"/>
        </w:rPr>
        <w:t>8</w:t>
      </w:r>
      <w:r w:rsidRPr="00025CA8">
        <w:rPr>
          <w:b/>
          <w:bCs/>
          <w:szCs w:val="28"/>
        </w:rPr>
        <w:t>.3 Постулаты Бора. Модель атома по Бору</w:t>
      </w:r>
      <w:bookmarkEnd w:id="6"/>
      <w:bookmarkEnd w:id="7"/>
    </w:p>
    <w:p w:rsidR="00C52EC4" w:rsidRPr="00EE00B0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pStyle w:val="a5"/>
        <w:spacing w:before="0" w:beforeAutospacing="0" w:after="0" w:afterAutospacing="0" w:line="240" w:lineRule="auto"/>
        <w:ind w:firstLine="534"/>
        <w:rPr>
          <w:color w:val="000000"/>
          <w:sz w:val="28"/>
          <w:szCs w:val="28"/>
        </w:rPr>
      </w:pPr>
      <w:r w:rsidRPr="00EE00B0">
        <w:rPr>
          <w:color w:val="000000"/>
          <w:sz w:val="28"/>
          <w:szCs w:val="28"/>
        </w:rPr>
        <w:t>Следующий шаг в развитии представлений об устройстве атома сделал в 1913 году выдающийся датский физик Н.</w:t>
      </w:r>
      <w:r>
        <w:rPr>
          <w:color w:val="000000"/>
          <w:sz w:val="28"/>
          <w:szCs w:val="28"/>
        </w:rPr>
        <w:t xml:space="preserve"> </w:t>
      </w:r>
      <w:r w:rsidRPr="00EE00B0">
        <w:rPr>
          <w:color w:val="000000"/>
          <w:sz w:val="28"/>
          <w:szCs w:val="28"/>
        </w:rPr>
        <w:t>Бор. Проанализировав всю совокупность опытных фактов, Бор пришел к выводу, что при описании п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>ведения атомных систем следует отказаться от многих представлений классической ф</w:t>
      </w:r>
      <w:r w:rsidRPr="00EE00B0">
        <w:rPr>
          <w:color w:val="000000"/>
          <w:sz w:val="28"/>
          <w:szCs w:val="28"/>
        </w:rPr>
        <w:t>и</w:t>
      </w:r>
      <w:r w:rsidRPr="00EE00B0">
        <w:rPr>
          <w:color w:val="000000"/>
          <w:sz w:val="28"/>
          <w:szCs w:val="28"/>
        </w:rPr>
        <w:t>зики. Он сформулировал постулаты, которым должна удовлетворять новая те</w:t>
      </w:r>
      <w:r w:rsidRPr="00EE00B0">
        <w:rPr>
          <w:color w:val="000000"/>
          <w:sz w:val="28"/>
          <w:szCs w:val="28"/>
        </w:rPr>
        <w:t>о</w:t>
      </w:r>
      <w:r w:rsidRPr="00EE00B0">
        <w:rPr>
          <w:color w:val="000000"/>
          <w:sz w:val="28"/>
          <w:szCs w:val="28"/>
        </w:rPr>
        <w:t>рия о строении атомов.</w:t>
      </w:r>
    </w:p>
    <w:p w:rsidR="00C52EC4" w:rsidRPr="00EE00B0" w:rsidRDefault="00C52EC4" w:rsidP="00C52EC4">
      <w:pPr>
        <w:tabs>
          <w:tab w:val="center" w:pos="-1418"/>
          <w:tab w:val="left" w:pos="284"/>
        </w:tabs>
        <w:ind w:firstLine="546"/>
        <w:jc w:val="both"/>
        <w:rPr>
          <w:sz w:val="28"/>
          <w:szCs w:val="28"/>
        </w:rPr>
      </w:pPr>
      <w:r w:rsidRPr="00F5774D">
        <w:rPr>
          <w:b/>
          <w:sz w:val="28"/>
          <w:szCs w:val="28"/>
        </w:rPr>
        <w:lastRenderedPageBreak/>
        <w:t>Первый постулат</w:t>
      </w:r>
      <w:r w:rsidRPr="00EE00B0">
        <w:rPr>
          <w:sz w:val="28"/>
          <w:szCs w:val="28"/>
        </w:rPr>
        <w:t>: Существуют некоторые стационарные состояния, находясь в которых   эле</w:t>
      </w:r>
      <w:r w:rsidRPr="00EE00B0">
        <w:rPr>
          <w:sz w:val="28"/>
          <w:szCs w:val="28"/>
        </w:rPr>
        <w:t>к</w:t>
      </w:r>
      <w:r w:rsidRPr="00EE00B0">
        <w:rPr>
          <w:sz w:val="28"/>
          <w:szCs w:val="28"/>
        </w:rPr>
        <w:t xml:space="preserve">трон не излучает </w:t>
      </w:r>
      <w:r>
        <w:rPr>
          <w:sz w:val="28"/>
          <w:szCs w:val="28"/>
        </w:rPr>
        <w:t xml:space="preserve">и не поглощает </w:t>
      </w:r>
      <w:r w:rsidRPr="00EE00B0">
        <w:rPr>
          <w:sz w:val="28"/>
          <w:szCs w:val="28"/>
        </w:rPr>
        <w:t>энерги</w:t>
      </w:r>
      <w:r>
        <w:rPr>
          <w:sz w:val="28"/>
          <w:szCs w:val="28"/>
        </w:rPr>
        <w:t xml:space="preserve">ю.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</w:t>
      </w:r>
      <w:r w:rsidRPr="00F5774D">
        <w:rPr>
          <w:b/>
          <w:sz w:val="28"/>
          <w:szCs w:val="28"/>
        </w:rPr>
        <w:t>Второй постулат</w:t>
      </w:r>
      <w:r w:rsidRPr="00EE00B0">
        <w:rPr>
          <w:sz w:val="28"/>
          <w:szCs w:val="28"/>
        </w:rPr>
        <w:t>:  При переходе  атома  из одного стационарного состояния в другое и</w:t>
      </w:r>
      <w:r w:rsidRPr="00EE00B0">
        <w:rPr>
          <w:sz w:val="28"/>
          <w:szCs w:val="28"/>
        </w:rPr>
        <w:t>с</w:t>
      </w:r>
      <w:r w:rsidRPr="00EE00B0">
        <w:rPr>
          <w:sz w:val="28"/>
          <w:szCs w:val="28"/>
        </w:rPr>
        <w:t>пускается или поглощается квант энергии.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ind w:firstLine="534"/>
        <w:jc w:val="center"/>
        <w:rPr>
          <w:sz w:val="28"/>
          <w:szCs w:val="28"/>
        </w:rPr>
      </w:pPr>
      <w:proofErr w:type="spellStart"/>
      <w:proofErr w:type="gramStart"/>
      <w:r w:rsidRPr="00EC6BAA">
        <w:rPr>
          <w:i/>
          <w:sz w:val="28"/>
          <w:szCs w:val="28"/>
          <w:lang w:val="en-US"/>
        </w:rPr>
        <w:t>hν</w:t>
      </w:r>
      <w:r w:rsidRPr="00EC6BAA">
        <w:rPr>
          <w:i/>
          <w:sz w:val="28"/>
          <w:szCs w:val="28"/>
          <w:vertAlign w:val="subscript"/>
          <w:lang w:val="en-US"/>
        </w:rPr>
        <w:t>k</w:t>
      </w:r>
      <w:proofErr w:type="spellEnd"/>
      <w:proofErr w:type="gramEnd"/>
      <w:r>
        <w:rPr>
          <w:i/>
          <w:sz w:val="28"/>
          <w:szCs w:val="28"/>
          <w:vertAlign w:val="subscript"/>
        </w:rPr>
        <w:t xml:space="preserve"> </w:t>
      </w:r>
      <w:r w:rsidRPr="00EC6BAA">
        <w:rPr>
          <w:i/>
          <w:sz w:val="28"/>
          <w:szCs w:val="28"/>
          <w:vertAlign w:val="subscript"/>
          <w:lang w:val="en-US"/>
        </w:rPr>
        <w:t>n</w:t>
      </w:r>
      <w:r w:rsidRPr="00EC6BAA">
        <w:rPr>
          <w:i/>
          <w:sz w:val="28"/>
          <w:szCs w:val="28"/>
        </w:rPr>
        <w:t xml:space="preserve"> = </w:t>
      </w:r>
      <w:proofErr w:type="spellStart"/>
      <w:r w:rsidRPr="00EC6BAA">
        <w:rPr>
          <w:i/>
          <w:sz w:val="28"/>
          <w:szCs w:val="28"/>
          <w:lang w:val="en-US"/>
        </w:rPr>
        <w:t>E</w:t>
      </w:r>
      <w:r w:rsidRPr="00EC6BAA">
        <w:rPr>
          <w:i/>
          <w:sz w:val="28"/>
          <w:szCs w:val="28"/>
          <w:vertAlign w:val="subscript"/>
          <w:lang w:val="en-US"/>
        </w:rPr>
        <w:t>k</w:t>
      </w:r>
      <w:proofErr w:type="spellEnd"/>
      <w:r w:rsidRPr="00EC6BAA">
        <w:rPr>
          <w:i/>
          <w:sz w:val="28"/>
          <w:szCs w:val="28"/>
        </w:rPr>
        <w:t xml:space="preserve"> - </w:t>
      </w:r>
      <w:r w:rsidRPr="00EC6BAA">
        <w:rPr>
          <w:i/>
          <w:sz w:val="28"/>
          <w:szCs w:val="28"/>
          <w:lang w:val="en-US"/>
        </w:rPr>
        <w:t>E</w:t>
      </w:r>
      <w:r w:rsidRPr="00EC6BAA">
        <w:rPr>
          <w:i/>
          <w:sz w:val="28"/>
          <w:szCs w:val="28"/>
          <w:vertAlign w:val="subscript"/>
          <w:lang w:val="en-US"/>
        </w:rPr>
        <w:t>n</w:t>
      </w:r>
      <w:r w:rsidRPr="00EE00B0">
        <w:rPr>
          <w:sz w:val="28"/>
          <w:szCs w:val="28"/>
        </w:rPr>
        <w:t>;</w:t>
      </w:r>
    </w:p>
    <w:p w:rsidR="00C52EC4" w:rsidRDefault="00C52EC4" w:rsidP="00C52EC4">
      <w:pPr>
        <w:jc w:val="both"/>
        <w:rPr>
          <w:sz w:val="28"/>
          <w:szCs w:val="28"/>
        </w:rPr>
      </w:pPr>
      <w:r w:rsidRPr="00EE00B0">
        <w:rPr>
          <w:sz w:val="28"/>
          <w:szCs w:val="28"/>
        </w:rPr>
        <w:t>о</w:t>
      </w:r>
      <w:r>
        <w:rPr>
          <w:sz w:val="28"/>
          <w:szCs w:val="28"/>
        </w:rPr>
        <w:t>т</w:t>
      </w:r>
      <w:r w:rsidRPr="00EE00B0">
        <w:rPr>
          <w:sz w:val="28"/>
          <w:szCs w:val="28"/>
        </w:rPr>
        <w:t xml:space="preserve">сюда  </w:t>
      </w:r>
    </w:p>
    <w:p w:rsidR="00C52EC4" w:rsidRDefault="00C52EC4" w:rsidP="00C52EC4">
      <w:pPr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</w:t>
      </w:r>
      <w:proofErr w:type="gramStart"/>
      <w:r w:rsidRPr="006B31F5">
        <w:rPr>
          <w:i/>
          <w:sz w:val="32"/>
          <w:szCs w:val="32"/>
          <w:lang w:val="en-US"/>
        </w:rPr>
        <w:t>ν</w:t>
      </w:r>
      <w:proofErr w:type="gramEnd"/>
      <w:r w:rsidRPr="006B31F5">
        <w:rPr>
          <w:i/>
          <w:sz w:val="32"/>
          <w:szCs w:val="32"/>
        </w:rPr>
        <w:t xml:space="preserve"> </w:t>
      </w:r>
      <w:r w:rsidRPr="006B31F5">
        <w:rPr>
          <w:i/>
          <w:sz w:val="32"/>
          <w:szCs w:val="32"/>
          <w:vertAlign w:val="subscript"/>
          <w:lang w:val="en-US"/>
        </w:rPr>
        <w:t>k</w:t>
      </w:r>
      <w:r w:rsidRPr="006B31F5">
        <w:rPr>
          <w:i/>
          <w:sz w:val="32"/>
          <w:szCs w:val="32"/>
          <w:vertAlign w:val="subscript"/>
        </w:rPr>
        <w:t xml:space="preserve"> </w:t>
      </w:r>
      <w:r w:rsidRPr="006B31F5">
        <w:rPr>
          <w:i/>
          <w:sz w:val="32"/>
          <w:szCs w:val="32"/>
          <w:vertAlign w:val="subscript"/>
          <w:lang w:val="en-US"/>
        </w:rPr>
        <w:t>n</w:t>
      </w:r>
      <w:r w:rsidRPr="00EE00B0">
        <w:rPr>
          <w:sz w:val="28"/>
          <w:szCs w:val="28"/>
        </w:rPr>
        <w:t xml:space="preserve"> = </w:t>
      </w:r>
      <w:r w:rsidRPr="006B31F5">
        <w:rPr>
          <w:position w:val="-24"/>
          <w:sz w:val="28"/>
          <w:szCs w:val="28"/>
          <w:lang w:val="en-US"/>
        </w:rPr>
        <w:object w:dxaOrig="920" w:dyaOrig="639">
          <v:shape id="_x0000_i1034" type="#_x0000_t75" style="width:46.2pt;height:31.7pt" o:ole="">
            <v:imagedata r:id="rId26" o:title=""/>
          </v:shape>
          <o:OLEObject Type="Embed" ProgID="Equation.3" ShapeID="_x0000_i1034" DrawAspect="Content" ObjectID="_1510386113" r:id="rId27"/>
        </w:object>
      </w:r>
      <w:r w:rsidRPr="00EE00B0">
        <w:rPr>
          <w:sz w:val="28"/>
          <w:szCs w:val="28"/>
        </w:rPr>
        <w:t xml:space="preserve"> ;   </w:t>
      </w:r>
      <w:r>
        <w:rPr>
          <w:sz w:val="28"/>
          <w:szCs w:val="28"/>
        </w:rPr>
        <w:t xml:space="preserve">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213</w:t>
      </w:r>
      <w:r w:rsidRPr="00EE00B0">
        <w:rPr>
          <w:sz w:val="28"/>
          <w:szCs w:val="28"/>
        </w:rPr>
        <w:t>)</w:t>
      </w:r>
    </w:p>
    <w:p w:rsidR="00C52EC4" w:rsidRDefault="00C52EC4" w:rsidP="00C52EC4">
      <w:pPr>
        <w:jc w:val="both"/>
        <w:rPr>
          <w:sz w:val="28"/>
          <w:szCs w:val="28"/>
        </w:rPr>
      </w:pPr>
    </w:p>
    <w:p w:rsidR="00C52EC4" w:rsidRPr="00EE00B0" w:rsidRDefault="00C52EC4" w:rsidP="00C52EC4">
      <w:pPr>
        <w:jc w:val="both"/>
        <w:rPr>
          <w:sz w:val="28"/>
          <w:szCs w:val="28"/>
        </w:rPr>
      </w:pPr>
      <w:r w:rsidRPr="00EE00B0">
        <w:rPr>
          <w:sz w:val="28"/>
          <w:szCs w:val="28"/>
        </w:rPr>
        <w:t>где</w:t>
      </w:r>
      <w:r w:rsidRPr="00EC6BAA">
        <w:rPr>
          <w:i/>
          <w:sz w:val="28"/>
          <w:szCs w:val="28"/>
        </w:rPr>
        <w:t xml:space="preserve"> </w:t>
      </w:r>
      <w:r w:rsidRPr="00EC6BAA">
        <w:rPr>
          <w:i/>
          <w:sz w:val="28"/>
          <w:szCs w:val="28"/>
          <w:lang w:val="en-US"/>
        </w:rPr>
        <w:t>h</w:t>
      </w:r>
      <w:r w:rsidRPr="00EE00B0">
        <w:rPr>
          <w:sz w:val="28"/>
          <w:szCs w:val="28"/>
        </w:rPr>
        <w:t xml:space="preserve"> –постоянная Планка.   При  </w:t>
      </w:r>
      <w:r w:rsidRPr="00EC6BAA">
        <w:rPr>
          <w:i/>
          <w:sz w:val="28"/>
          <w:szCs w:val="28"/>
        </w:rPr>
        <w:t>Е</w:t>
      </w:r>
      <w:proofErr w:type="gramStart"/>
      <w:r w:rsidRPr="00EC6BAA">
        <w:rPr>
          <w:i/>
          <w:sz w:val="28"/>
          <w:szCs w:val="28"/>
          <w:vertAlign w:val="subscript"/>
          <w:lang w:val="en-US"/>
        </w:rPr>
        <w:t>k</w:t>
      </w:r>
      <w:proofErr w:type="gramEnd"/>
      <w:r w:rsidRPr="00EC6BAA">
        <w:rPr>
          <w:i/>
          <w:sz w:val="28"/>
          <w:szCs w:val="28"/>
        </w:rPr>
        <w:t xml:space="preserve"> &gt; </w:t>
      </w:r>
      <w:r w:rsidRPr="00EC6BAA">
        <w:rPr>
          <w:i/>
          <w:sz w:val="28"/>
          <w:szCs w:val="28"/>
          <w:lang w:val="en-US"/>
        </w:rPr>
        <w:t>E</w:t>
      </w:r>
      <w:r w:rsidRPr="00EC6BAA">
        <w:rPr>
          <w:i/>
          <w:sz w:val="28"/>
          <w:szCs w:val="28"/>
          <w:vertAlign w:val="subscript"/>
          <w:lang w:val="en-US"/>
        </w:rPr>
        <w:t>n</w:t>
      </w:r>
      <w:r w:rsidRPr="00EE00B0">
        <w:rPr>
          <w:sz w:val="28"/>
          <w:szCs w:val="28"/>
          <w:vertAlign w:val="subscript"/>
        </w:rPr>
        <w:t xml:space="preserve"> </w:t>
      </w:r>
      <w:r w:rsidRPr="00EE00B0">
        <w:rPr>
          <w:sz w:val="28"/>
          <w:szCs w:val="28"/>
        </w:rPr>
        <w:t xml:space="preserve">   происходит излучение фотона, при  </w:t>
      </w:r>
      <w:r w:rsidRPr="00EC6BAA">
        <w:rPr>
          <w:i/>
          <w:sz w:val="28"/>
          <w:szCs w:val="28"/>
        </w:rPr>
        <w:t>Е</w:t>
      </w:r>
      <w:r w:rsidRPr="00EC6BAA">
        <w:rPr>
          <w:i/>
          <w:sz w:val="28"/>
          <w:szCs w:val="28"/>
          <w:vertAlign w:val="subscript"/>
          <w:lang w:val="en-US"/>
        </w:rPr>
        <w:t>k</w:t>
      </w:r>
      <w:r w:rsidRPr="00EC6BAA">
        <w:rPr>
          <w:i/>
          <w:sz w:val="28"/>
          <w:szCs w:val="28"/>
        </w:rPr>
        <w:t xml:space="preserve"> &lt; </w:t>
      </w:r>
      <w:r w:rsidRPr="00EC6BAA">
        <w:rPr>
          <w:i/>
          <w:sz w:val="28"/>
          <w:szCs w:val="28"/>
          <w:lang w:val="en-US"/>
        </w:rPr>
        <w:t>E</w:t>
      </w:r>
      <w:r w:rsidRPr="00EC6BAA">
        <w:rPr>
          <w:i/>
          <w:sz w:val="28"/>
          <w:szCs w:val="28"/>
          <w:vertAlign w:val="subscript"/>
          <w:lang w:val="en-US"/>
        </w:rPr>
        <w:t>n</w:t>
      </w:r>
      <w:r w:rsidRPr="00EE00B0">
        <w:rPr>
          <w:sz w:val="28"/>
          <w:szCs w:val="28"/>
        </w:rPr>
        <w:t xml:space="preserve">   происходит поглощение фотона.</w:t>
      </w:r>
    </w:p>
    <w:p w:rsidR="00C52EC4" w:rsidRPr="00EE00B0" w:rsidRDefault="00C52EC4" w:rsidP="00C52EC4">
      <w:pPr>
        <w:tabs>
          <w:tab w:val="left" w:pos="426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Различные возможные стационарные состояния атома, образованного из ато</w:t>
      </w:r>
      <w:r w:rsidRPr="00EE00B0">
        <w:rPr>
          <w:sz w:val="28"/>
          <w:szCs w:val="28"/>
        </w:rPr>
        <w:t>м</w:t>
      </w:r>
      <w:r w:rsidRPr="00EE00B0">
        <w:rPr>
          <w:sz w:val="28"/>
          <w:szCs w:val="28"/>
        </w:rPr>
        <w:t>ного ядра и электрона, определяются по Бору соотношением</w:t>
      </w:r>
      <w:proofErr w:type="gramStart"/>
      <w:r w:rsidRPr="00EE00B0">
        <w:rPr>
          <w:sz w:val="28"/>
          <w:szCs w:val="28"/>
        </w:rPr>
        <w:t xml:space="preserve"> :</w:t>
      </w:r>
      <w:proofErr w:type="gramEnd"/>
    </w:p>
    <w:p w:rsidR="00C52EC4" w:rsidRDefault="00C52EC4" w:rsidP="00C52EC4">
      <w:pPr>
        <w:tabs>
          <w:tab w:val="left" w:pos="426"/>
        </w:tabs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426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EE00B0">
        <w:rPr>
          <w:position w:val="-6"/>
          <w:sz w:val="28"/>
          <w:szCs w:val="28"/>
        </w:rPr>
        <w:object w:dxaOrig="1100" w:dyaOrig="300">
          <v:shape id="_x0000_i1035" type="#_x0000_t75" style="width:63.95pt;height:17.2pt" o:ole="">
            <v:imagedata r:id="rId28" o:title=""/>
          </v:shape>
          <o:OLEObject Type="Embed" ProgID="Equation.3" ShapeID="_x0000_i1035" DrawAspect="Content" ObjectID="_1510386114" r:id="rId29"/>
        </w:object>
      </w:r>
      <w:r>
        <w:rPr>
          <w:sz w:val="28"/>
          <w:szCs w:val="28"/>
        </w:rPr>
        <w:t xml:space="preserve">                  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214</w:t>
      </w:r>
      <w:r w:rsidRPr="00EE00B0">
        <w:rPr>
          <w:sz w:val="28"/>
          <w:szCs w:val="28"/>
        </w:rPr>
        <w:t>)</w:t>
      </w:r>
    </w:p>
    <w:p w:rsidR="00C52EC4" w:rsidRPr="00EE00B0" w:rsidRDefault="00C52EC4" w:rsidP="00C52EC4">
      <w:pPr>
        <w:tabs>
          <w:tab w:val="left" w:pos="426"/>
        </w:tabs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tabs>
          <w:tab w:val="left" w:pos="426"/>
        </w:tabs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где </w:t>
      </w:r>
      <w:r w:rsidRPr="00F6173F">
        <w:rPr>
          <w:i/>
          <w:sz w:val="28"/>
          <w:szCs w:val="28"/>
          <w:lang w:val="en-US"/>
        </w:rPr>
        <w:t>m</w:t>
      </w:r>
      <w:r w:rsidRPr="00EE00B0">
        <w:rPr>
          <w:sz w:val="28"/>
          <w:szCs w:val="28"/>
        </w:rPr>
        <w:t xml:space="preserve"> –масса электрона,  </w:t>
      </w:r>
      <w:r>
        <w:rPr>
          <w:i/>
          <w:sz w:val="28"/>
          <w:szCs w:val="28"/>
          <w:lang w:val="en-US"/>
        </w:rPr>
        <w:t>υ</w:t>
      </w:r>
      <w:r w:rsidRPr="00EE00B0">
        <w:rPr>
          <w:sz w:val="28"/>
          <w:szCs w:val="28"/>
        </w:rPr>
        <w:t xml:space="preserve"> </w:t>
      </w:r>
      <w:proofErr w:type="gramStart"/>
      <w:r w:rsidRPr="00EE00B0">
        <w:rPr>
          <w:sz w:val="28"/>
          <w:szCs w:val="28"/>
        </w:rPr>
        <w:t>–е</w:t>
      </w:r>
      <w:proofErr w:type="gramEnd"/>
      <w:r w:rsidRPr="00EE00B0">
        <w:rPr>
          <w:sz w:val="28"/>
          <w:szCs w:val="28"/>
        </w:rPr>
        <w:t xml:space="preserve">го скорость, </w:t>
      </w:r>
      <w:r w:rsidRPr="00EE00B0">
        <w:rPr>
          <w:sz w:val="28"/>
          <w:szCs w:val="28"/>
          <w:lang w:val="en-US"/>
        </w:rPr>
        <w:t>r</w:t>
      </w:r>
      <w:r w:rsidRPr="00EE00B0">
        <w:rPr>
          <w:sz w:val="28"/>
          <w:szCs w:val="28"/>
        </w:rPr>
        <w:t xml:space="preserve"> – радиус круговой орбиты, </w:t>
      </w:r>
      <w:r w:rsidRPr="00F6173F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– целое число;</w:t>
      </w:r>
      <w:r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 xml:space="preserve"> </w:t>
      </w:r>
      <w:r w:rsidRPr="00EE00B0">
        <w:rPr>
          <w:position w:val="-4"/>
          <w:sz w:val="28"/>
          <w:szCs w:val="28"/>
        </w:rPr>
        <w:object w:dxaOrig="200" w:dyaOrig="260">
          <v:shape id="_x0000_i1036" type="#_x0000_t75" style="width:11.8pt;height:15.6pt" o:ole="">
            <v:imagedata r:id="rId30" o:title=""/>
          </v:shape>
          <o:OLEObject Type="Embed" ProgID="Equation.3" ShapeID="_x0000_i1036" DrawAspect="Content" ObjectID="_1510386115" r:id="rId31"/>
        </w:object>
      </w:r>
      <w:r w:rsidRPr="00EE00B0">
        <w:rPr>
          <w:sz w:val="28"/>
          <w:szCs w:val="28"/>
        </w:rPr>
        <w:t>–приведенное значение постоянной Планка.</w:t>
      </w:r>
    </w:p>
    <w:p w:rsidR="00C52EC4" w:rsidRPr="00EE00B0" w:rsidRDefault="00C52EC4" w:rsidP="00C52EC4">
      <w:pPr>
        <w:tabs>
          <w:tab w:val="left" w:pos="426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Бесконечно долго атом может находиться лишь в стационарном состо</w:t>
      </w:r>
      <w:r w:rsidRPr="00EE00B0">
        <w:rPr>
          <w:sz w:val="28"/>
          <w:szCs w:val="28"/>
        </w:rPr>
        <w:t>я</w:t>
      </w:r>
      <w:r w:rsidRPr="00EE00B0">
        <w:rPr>
          <w:sz w:val="28"/>
          <w:szCs w:val="28"/>
        </w:rPr>
        <w:t>нии  с минимальным запасом энергии. Это состояние атома называется осно</w:t>
      </w:r>
      <w:r w:rsidRPr="00EE00B0">
        <w:rPr>
          <w:sz w:val="28"/>
          <w:szCs w:val="28"/>
        </w:rPr>
        <w:t>в</w:t>
      </w:r>
      <w:r w:rsidRPr="00EE00B0">
        <w:rPr>
          <w:sz w:val="28"/>
          <w:szCs w:val="28"/>
        </w:rPr>
        <w:t>ным. Все остальные стационарные состояния атома называются возбужденн</w:t>
      </w:r>
      <w:r w:rsidRPr="00EE00B0">
        <w:rPr>
          <w:sz w:val="28"/>
          <w:szCs w:val="28"/>
        </w:rPr>
        <w:t>ы</w:t>
      </w:r>
      <w:r w:rsidRPr="00EE00B0">
        <w:rPr>
          <w:sz w:val="28"/>
          <w:szCs w:val="28"/>
        </w:rPr>
        <w:t>ми.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Атом, поглощая свет,  переходит из стационарного состояния с меньшим зап</w:t>
      </w:r>
      <w:r w:rsidRPr="00EE00B0">
        <w:rPr>
          <w:sz w:val="28"/>
          <w:szCs w:val="28"/>
        </w:rPr>
        <w:t>а</w:t>
      </w:r>
      <w:r w:rsidRPr="00EE00B0">
        <w:rPr>
          <w:sz w:val="28"/>
          <w:szCs w:val="28"/>
        </w:rPr>
        <w:t xml:space="preserve">сом энергии в стационарное состояние с большим запасом энергии. При этом он поглощает излучение той же частоты, которое </w:t>
      </w:r>
      <w:proofErr w:type="gramStart"/>
      <w:r w:rsidRPr="00EE00B0">
        <w:rPr>
          <w:sz w:val="28"/>
          <w:szCs w:val="28"/>
        </w:rPr>
        <w:t>излучает</w:t>
      </w:r>
      <w:proofErr w:type="gramEnd"/>
      <w:r w:rsidRPr="00EE00B0">
        <w:rPr>
          <w:sz w:val="28"/>
          <w:szCs w:val="28"/>
        </w:rPr>
        <w:t xml:space="preserve"> п</w:t>
      </w:r>
      <w:r w:rsidRPr="00EE00B0">
        <w:rPr>
          <w:sz w:val="28"/>
          <w:szCs w:val="28"/>
        </w:rPr>
        <w:t>е</w:t>
      </w:r>
      <w:r w:rsidRPr="00EE00B0">
        <w:rPr>
          <w:sz w:val="28"/>
          <w:szCs w:val="28"/>
        </w:rPr>
        <w:t>реходя  из высших энергетических уровней на низшие. Из любого возбужденного состо</w:t>
      </w:r>
      <w:r w:rsidRPr="00EE00B0">
        <w:rPr>
          <w:sz w:val="28"/>
          <w:szCs w:val="28"/>
        </w:rPr>
        <w:t>я</w:t>
      </w:r>
      <w:r w:rsidRPr="00EE00B0">
        <w:rPr>
          <w:sz w:val="28"/>
          <w:szCs w:val="28"/>
        </w:rPr>
        <w:t>ния атом самопроизвольно может переходить в основное состояние</w:t>
      </w:r>
      <w:r>
        <w:rPr>
          <w:sz w:val="28"/>
          <w:szCs w:val="28"/>
        </w:rPr>
        <w:t>. Э</w:t>
      </w:r>
      <w:r w:rsidRPr="00EE00B0">
        <w:rPr>
          <w:sz w:val="28"/>
          <w:szCs w:val="28"/>
        </w:rPr>
        <w:t>тот переход сопровождается излучением фотонов. Время жизни атома в возбу</w:t>
      </w:r>
      <w:r w:rsidRPr="00EE00B0">
        <w:rPr>
          <w:sz w:val="28"/>
          <w:szCs w:val="28"/>
        </w:rPr>
        <w:t>ж</w:t>
      </w:r>
      <w:r w:rsidRPr="00EE00B0">
        <w:rPr>
          <w:sz w:val="28"/>
          <w:szCs w:val="28"/>
        </w:rPr>
        <w:t>денном состоянии обычно не превышает 10</w:t>
      </w:r>
      <w:r w:rsidRPr="00EE00B0">
        <w:rPr>
          <w:sz w:val="28"/>
          <w:szCs w:val="28"/>
          <w:vertAlign w:val="superscript"/>
        </w:rPr>
        <w:t>-8</w:t>
      </w:r>
      <w:r w:rsidRPr="00EE00B0">
        <w:rPr>
          <w:sz w:val="28"/>
          <w:szCs w:val="28"/>
        </w:rPr>
        <w:t xml:space="preserve"> –10</w:t>
      </w:r>
      <w:r w:rsidRPr="00EE00B0">
        <w:rPr>
          <w:sz w:val="28"/>
          <w:szCs w:val="28"/>
          <w:vertAlign w:val="superscript"/>
        </w:rPr>
        <w:t>-7</w:t>
      </w:r>
      <w:r w:rsidRPr="00EE00B0">
        <w:rPr>
          <w:sz w:val="28"/>
          <w:szCs w:val="28"/>
        </w:rPr>
        <w:t xml:space="preserve"> с.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На основании постулатов Бора можно рассчитать радиусы стационарных орбит в атоме водорода:  Центростремительная сила при движении электрона по орбите является  кулоно</w:t>
      </w:r>
      <w:r w:rsidRPr="00EE00B0">
        <w:rPr>
          <w:sz w:val="28"/>
          <w:szCs w:val="28"/>
        </w:rPr>
        <w:t>в</w:t>
      </w:r>
      <w:r w:rsidRPr="00EE00B0">
        <w:rPr>
          <w:sz w:val="28"/>
          <w:szCs w:val="28"/>
        </w:rPr>
        <w:t xml:space="preserve">ской силой 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F6173F">
        <w:rPr>
          <w:position w:val="-32"/>
          <w:sz w:val="28"/>
          <w:szCs w:val="28"/>
        </w:rPr>
        <w:object w:dxaOrig="2400" w:dyaOrig="780">
          <v:shape id="_x0000_i1037" type="#_x0000_t75" style="width:119.8pt;height:39.2pt" o:ole="" fillcolor="window">
            <v:imagedata r:id="rId32" o:title=""/>
          </v:shape>
          <o:OLEObject Type="Embed" ProgID="Equation.3" ShapeID="_x0000_i1037" DrawAspect="Content" ObjectID="_1510386116" r:id="rId33"/>
        </w:object>
      </w:r>
      <w:r w:rsidRPr="00EE00B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215</w:t>
      </w:r>
      <w:r w:rsidRPr="00EE00B0">
        <w:rPr>
          <w:sz w:val="28"/>
          <w:szCs w:val="28"/>
        </w:rPr>
        <w:t xml:space="preserve">) 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 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Из</w:t>
      </w:r>
      <w:r>
        <w:rPr>
          <w:sz w:val="28"/>
          <w:szCs w:val="28"/>
        </w:rPr>
        <w:t xml:space="preserve"> выражения </w:t>
      </w:r>
      <w:r w:rsidRPr="00EE00B0">
        <w:rPr>
          <w:sz w:val="28"/>
          <w:szCs w:val="28"/>
        </w:rPr>
        <w:t xml:space="preserve"> (</w:t>
      </w:r>
      <w:r>
        <w:rPr>
          <w:sz w:val="28"/>
          <w:szCs w:val="28"/>
        </w:rPr>
        <w:t>214</w:t>
      </w:r>
      <w:r w:rsidRPr="00EE00B0">
        <w:rPr>
          <w:sz w:val="28"/>
          <w:szCs w:val="28"/>
        </w:rPr>
        <w:t xml:space="preserve">)   </w:t>
      </w:r>
      <w:r w:rsidRPr="00EE00B0">
        <w:rPr>
          <w:position w:val="-24"/>
          <w:sz w:val="28"/>
          <w:szCs w:val="28"/>
          <w:lang w:val="en-US"/>
        </w:rPr>
        <w:object w:dxaOrig="999" w:dyaOrig="620">
          <v:shape id="_x0000_i1038" type="#_x0000_t75" style="width:49.95pt;height:31.15pt" o:ole="" fillcolor="window">
            <v:imagedata r:id="rId34" o:title=""/>
          </v:shape>
          <o:OLEObject Type="Embed" ProgID="Equation.3" ShapeID="_x0000_i1038" DrawAspect="Content" ObjectID="_1510386117" r:id="rId35"/>
        </w:object>
      </w:r>
      <w:r w:rsidRPr="00EE00B0">
        <w:rPr>
          <w:sz w:val="28"/>
          <w:szCs w:val="28"/>
        </w:rPr>
        <w:t xml:space="preserve"> или   </w:t>
      </w:r>
      <w:r w:rsidRPr="00EE00B0">
        <w:rPr>
          <w:position w:val="-24"/>
          <w:sz w:val="28"/>
          <w:szCs w:val="28"/>
        </w:rPr>
        <w:object w:dxaOrig="840" w:dyaOrig="620">
          <v:shape id="_x0000_i1039" type="#_x0000_t75" style="width:41.9pt;height:30.65pt" o:ole="" o:allowoverlap="f" fillcolor="window">
            <v:imagedata r:id="rId36" o:title=""/>
          </v:shape>
          <o:OLEObject Type="Embed" ProgID="Equation.3" ShapeID="_x0000_i1039" DrawAspect="Content" ObjectID="_1510386118" r:id="rId37"/>
        </w:object>
      </w:r>
      <w:r w:rsidRPr="00EE00B0">
        <w:rPr>
          <w:sz w:val="28"/>
          <w:szCs w:val="28"/>
        </w:rPr>
        <w:t xml:space="preserve">   подставляя в (</w:t>
      </w:r>
      <w:r>
        <w:rPr>
          <w:sz w:val="28"/>
          <w:szCs w:val="28"/>
        </w:rPr>
        <w:t>215</w:t>
      </w:r>
      <w:r w:rsidRPr="00EE00B0">
        <w:rPr>
          <w:sz w:val="28"/>
          <w:szCs w:val="28"/>
        </w:rPr>
        <w:t>)</w:t>
      </w:r>
      <w:r>
        <w:rPr>
          <w:sz w:val="28"/>
          <w:szCs w:val="28"/>
        </w:rPr>
        <w:t>, получим:</w:t>
      </w:r>
      <w:r w:rsidRPr="00EE00B0">
        <w:rPr>
          <w:sz w:val="28"/>
          <w:szCs w:val="28"/>
        </w:rPr>
        <w:t xml:space="preserve"> 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EE00B0">
        <w:rPr>
          <w:position w:val="-32"/>
          <w:sz w:val="28"/>
          <w:szCs w:val="28"/>
        </w:rPr>
        <w:object w:dxaOrig="2500" w:dyaOrig="780">
          <v:shape id="_x0000_i1040" type="#_x0000_t75" style="width:125.2pt;height:39.2pt" o:ole="">
            <v:imagedata r:id="rId38" o:title=""/>
          </v:shape>
          <o:OLEObject Type="Embed" ProgID="Equation.3" ShapeID="_x0000_i1040" DrawAspect="Content" ObjectID="_1510386119" r:id="rId39"/>
        </w:objec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Отсюда,     </w:t>
      </w:r>
    </w:p>
    <w:p w:rsidR="00C52EC4" w:rsidRPr="00EE00B0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F6173F">
        <w:rPr>
          <w:position w:val="-34"/>
          <w:sz w:val="28"/>
          <w:szCs w:val="28"/>
        </w:rPr>
        <w:object w:dxaOrig="1280" w:dyaOrig="820">
          <v:shape id="_x0000_i1041" type="#_x0000_t75" style="width:67.7pt;height:43pt" o:ole="">
            <v:imagedata r:id="rId40" o:title=""/>
          </v:shape>
          <o:OLEObject Type="Embed" ProgID="Equation.3" ShapeID="_x0000_i1041" DrawAspect="Content" ObjectID="_1510386120" r:id="rId41"/>
        </w:object>
      </w:r>
      <w:r w:rsidRPr="00EE00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 w:rsidRPr="00EE00B0">
        <w:rPr>
          <w:sz w:val="28"/>
          <w:szCs w:val="28"/>
        </w:rPr>
        <w:t xml:space="preserve">или    </w:t>
      </w:r>
      <w:r w:rsidRPr="00EE00B0">
        <w:rPr>
          <w:position w:val="-26"/>
          <w:sz w:val="28"/>
          <w:szCs w:val="28"/>
        </w:rPr>
        <w:object w:dxaOrig="1860" w:dyaOrig="740">
          <v:shape id="_x0000_i1042" type="#_x0000_t75" style="width:92.95pt;height:37.05pt" o:ole="">
            <v:imagedata r:id="rId42" o:title=""/>
          </v:shape>
          <o:OLEObject Type="Embed" ProgID="Equation.3" ShapeID="_x0000_i1042" DrawAspect="Content" ObjectID="_1510386121" r:id="rId43"/>
        </w:objec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Двигаясь по круговой орбите </w:t>
      </w:r>
      <w:proofErr w:type="gramStart"/>
      <w:r w:rsidRPr="00EE00B0">
        <w:rPr>
          <w:sz w:val="28"/>
          <w:szCs w:val="28"/>
        </w:rPr>
        <w:t>электрон</w:t>
      </w:r>
      <w:proofErr w:type="gramEnd"/>
      <w:r w:rsidRPr="00EE00B0">
        <w:rPr>
          <w:sz w:val="28"/>
          <w:szCs w:val="28"/>
        </w:rPr>
        <w:t xml:space="preserve"> обладает определенным запасом кинетической эне</w:t>
      </w:r>
      <w:r w:rsidRPr="00EE00B0">
        <w:rPr>
          <w:sz w:val="28"/>
          <w:szCs w:val="28"/>
        </w:rPr>
        <w:t>р</w:t>
      </w:r>
      <w:r w:rsidRPr="00EE00B0">
        <w:rPr>
          <w:sz w:val="28"/>
          <w:szCs w:val="28"/>
        </w:rPr>
        <w:t>гии, а также потенциальной энергии в поле атомного ядра.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</w:t>
      </w:r>
      <w:r w:rsidRPr="00EE00B0">
        <w:rPr>
          <w:position w:val="-32"/>
          <w:sz w:val="28"/>
          <w:szCs w:val="28"/>
        </w:rPr>
        <w:object w:dxaOrig="2799" w:dyaOrig="780">
          <v:shape id="_x0000_i1043" type="#_x0000_t75" style="width:139.7pt;height:39.2pt" o:ole="" fillcolor="window">
            <v:imagedata r:id="rId44" o:title=""/>
          </v:shape>
          <o:OLEObject Type="Embed" ProgID="Equation.3" ShapeID="_x0000_i1043" DrawAspect="Content" ObjectID="_1510386122" r:id="rId45"/>
        </w:object>
      </w:r>
      <w:r w:rsidRPr="00EE00B0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216</w:t>
      </w:r>
      <w:r w:rsidRPr="00EE00B0">
        <w:rPr>
          <w:sz w:val="28"/>
          <w:szCs w:val="28"/>
        </w:rPr>
        <w:t>)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Pr="00EE00B0">
        <w:rPr>
          <w:position w:val="-30"/>
          <w:sz w:val="28"/>
          <w:szCs w:val="28"/>
        </w:rPr>
        <w:object w:dxaOrig="2100" w:dyaOrig="760">
          <v:shape id="_x0000_i1044" type="#_x0000_t75" style="width:104.8pt;height:38.15pt" o:ole="" fillcolor="window">
            <v:imagedata r:id="rId46" o:title=""/>
          </v:shape>
          <o:OLEObject Type="Embed" ProgID="Equation.3" ShapeID="_x0000_i1044" DrawAspect="Content" ObjectID="_1510386123" r:id="rId47"/>
        </w:object>
      </w:r>
      <w:r w:rsidRPr="00EE00B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217</w:t>
      </w:r>
      <w:r w:rsidRPr="00EE00B0">
        <w:rPr>
          <w:sz w:val="28"/>
          <w:szCs w:val="28"/>
        </w:rPr>
        <w:t>)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A94DA6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Обозначим полную энергию электрона на стационарной орбите с ном</w:t>
      </w:r>
      <w:r w:rsidRPr="00EE00B0">
        <w:rPr>
          <w:sz w:val="28"/>
          <w:szCs w:val="28"/>
        </w:rPr>
        <w:t>е</w:t>
      </w:r>
      <w:r w:rsidRPr="00EE00B0">
        <w:rPr>
          <w:sz w:val="28"/>
          <w:szCs w:val="28"/>
        </w:rPr>
        <w:t xml:space="preserve">ром </w:t>
      </w:r>
      <w:r w:rsidRPr="00F6173F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через </w:t>
      </w:r>
      <w:r w:rsidRPr="00A94DA6">
        <w:rPr>
          <w:i/>
          <w:sz w:val="28"/>
          <w:szCs w:val="28"/>
          <w:lang w:val="en-US"/>
        </w:rPr>
        <w:t>E</w:t>
      </w:r>
      <w:r w:rsidRPr="00A94DA6">
        <w:rPr>
          <w:i/>
          <w:sz w:val="28"/>
          <w:szCs w:val="28"/>
          <w:vertAlign w:val="subscript"/>
          <w:lang w:val="en-US"/>
        </w:rPr>
        <w:t>n</w:t>
      </w:r>
      <w:r>
        <w:rPr>
          <w:sz w:val="28"/>
          <w:szCs w:val="28"/>
        </w:rPr>
        <w:t>: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ab/>
      </w:r>
      <w:r>
        <w:rPr>
          <w:sz w:val="28"/>
          <w:szCs w:val="28"/>
        </w:rPr>
        <w:t xml:space="preserve">                                 </w:t>
      </w:r>
      <w:r w:rsidRPr="00EE00B0">
        <w:rPr>
          <w:position w:val="-32"/>
          <w:sz w:val="28"/>
          <w:szCs w:val="28"/>
        </w:rPr>
        <w:object w:dxaOrig="2120" w:dyaOrig="760">
          <v:shape id="_x0000_i1045" type="#_x0000_t75" style="width:105.85pt;height:38.15pt" o:ole="" fillcolor="window">
            <v:imagedata r:id="rId48" o:title=""/>
          </v:shape>
          <o:OLEObject Type="Embed" ProgID="Equation.3" ShapeID="_x0000_i1045" DrawAspect="Content" ObjectID="_1510386124" r:id="rId49"/>
        </w:object>
      </w:r>
      <w:r w:rsidRPr="00EE00B0">
        <w:rPr>
          <w:sz w:val="28"/>
          <w:szCs w:val="28"/>
        </w:rPr>
        <w:t xml:space="preserve">;  </w:t>
      </w:r>
      <w:r>
        <w:rPr>
          <w:sz w:val="28"/>
          <w:szCs w:val="28"/>
        </w:rPr>
        <w:t xml:space="preserve">                                               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218</w:t>
      </w:r>
      <w:r w:rsidRPr="00EE00B0">
        <w:rPr>
          <w:sz w:val="28"/>
          <w:szCs w:val="28"/>
        </w:rPr>
        <w:t xml:space="preserve">)   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Т.к.</w:t>
      </w:r>
      <w:r w:rsidRPr="008B276D">
        <w:rPr>
          <w:sz w:val="28"/>
          <w:szCs w:val="28"/>
        </w:rPr>
        <w:t xml:space="preserve"> </w:t>
      </w:r>
      <w:r w:rsidRPr="00EE00B0">
        <w:rPr>
          <w:position w:val="-32"/>
          <w:sz w:val="28"/>
          <w:szCs w:val="28"/>
          <w:lang w:val="en-US"/>
        </w:rPr>
        <w:object w:dxaOrig="1400" w:dyaOrig="840">
          <v:shape id="_x0000_i1046" type="#_x0000_t75" style="width:69.85pt;height:41.9pt" o:ole="" fillcolor="window">
            <v:imagedata r:id="rId50" o:title=""/>
          </v:shape>
          <o:OLEObject Type="Embed" ProgID="Equation.3" ShapeID="_x0000_i1046" DrawAspect="Content" ObjectID="_1510386125" r:id="rId51"/>
        </w:object>
      </w:r>
      <w:r w:rsidRPr="00EE00B0">
        <w:rPr>
          <w:sz w:val="28"/>
          <w:szCs w:val="28"/>
        </w:rPr>
        <w:t xml:space="preserve">,  то подставляя в </w:t>
      </w:r>
      <w:r>
        <w:rPr>
          <w:sz w:val="28"/>
          <w:szCs w:val="28"/>
        </w:rPr>
        <w:t xml:space="preserve">формулу </w:t>
      </w:r>
      <w:r w:rsidRPr="00EE00B0">
        <w:rPr>
          <w:sz w:val="28"/>
          <w:szCs w:val="28"/>
        </w:rPr>
        <w:t>(</w:t>
      </w:r>
      <w:r>
        <w:rPr>
          <w:sz w:val="28"/>
          <w:szCs w:val="28"/>
        </w:rPr>
        <w:t>218</w:t>
      </w:r>
      <w:r w:rsidRPr="00EE00B0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 w:rsidRPr="00EE00B0">
        <w:rPr>
          <w:sz w:val="28"/>
          <w:szCs w:val="28"/>
        </w:rPr>
        <w:t xml:space="preserve"> получим: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8B276D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proofErr w:type="spellStart"/>
      <w:r w:rsidRPr="009B1278">
        <w:rPr>
          <w:i/>
          <w:sz w:val="28"/>
          <w:szCs w:val="28"/>
        </w:rPr>
        <w:t>Е</w:t>
      </w:r>
      <w:r w:rsidRPr="009B1278">
        <w:rPr>
          <w:i/>
          <w:sz w:val="28"/>
          <w:szCs w:val="28"/>
          <w:vertAlign w:val="subscript"/>
        </w:rPr>
        <w:t>полн</w:t>
      </w:r>
      <w:proofErr w:type="spellEnd"/>
      <w:r w:rsidRPr="009B1278"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>= -</w:t>
      </w:r>
      <w:r w:rsidRPr="00EE00B0">
        <w:rPr>
          <w:position w:val="-24"/>
          <w:sz w:val="28"/>
          <w:szCs w:val="28"/>
        </w:rPr>
        <w:object w:dxaOrig="240" w:dyaOrig="620">
          <v:shape id="_x0000_i1047" type="#_x0000_t75" style="width:11.8pt;height:31.15pt" o:ole="" fillcolor="window">
            <v:imagedata r:id="rId52" o:title=""/>
          </v:shape>
          <o:OLEObject Type="Embed" ProgID="Equation.3" ShapeID="_x0000_i1047" DrawAspect="Content" ObjectID="_1510386126" r:id="rId53"/>
        </w:object>
      </w:r>
      <w:r w:rsidRPr="00EE00B0">
        <w:rPr>
          <w:sz w:val="28"/>
          <w:szCs w:val="28"/>
          <w:vertAlign w:val="superscript"/>
        </w:rPr>
        <w:t>.</w:t>
      </w:r>
      <w:r w:rsidRPr="00D42921">
        <w:rPr>
          <w:position w:val="-30"/>
          <w:sz w:val="28"/>
          <w:szCs w:val="28"/>
        </w:rPr>
        <w:object w:dxaOrig="560" w:dyaOrig="680">
          <v:shape id="_x0000_i1048" type="#_x0000_t75" style="width:32.25pt;height:39.2pt" o:ole="" fillcolor="window">
            <v:imagedata r:id="rId54" o:title=""/>
          </v:shape>
          <o:OLEObject Type="Embed" ProgID="Equation.3" ShapeID="_x0000_i1048" DrawAspect="Content" ObjectID="_1510386127" r:id="rId55"/>
        </w:object>
      </w:r>
      <w:r w:rsidRPr="00EE00B0">
        <w:rPr>
          <w:position w:val="-34"/>
          <w:sz w:val="28"/>
          <w:szCs w:val="28"/>
        </w:rPr>
        <w:object w:dxaOrig="1300" w:dyaOrig="800">
          <v:shape id="_x0000_i1049" type="#_x0000_t75" style="width:65pt;height:39.75pt" o:ole="" fillcolor="window">
            <v:imagedata r:id="rId56" o:title=""/>
          </v:shape>
          <o:OLEObject Type="Embed" ProgID="Equation.3" ShapeID="_x0000_i1049" DrawAspect="Content" ObjectID="_1510386128" r:id="rId57"/>
        </w:object>
      </w:r>
      <w:r w:rsidRPr="00EE00B0">
        <w:rPr>
          <w:sz w:val="28"/>
          <w:szCs w:val="28"/>
        </w:rPr>
        <w:t xml:space="preserve"> = -</w:t>
      </w:r>
      <w:r w:rsidRPr="00D42921">
        <w:rPr>
          <w:position w:val="-34"/>
          <w:sz w:val="28"/>
          <w:szCs w:val="28"/>
        </w:rPr>
        <w:object w:dxaOrig="720" w:dyaOrig="760">
          <v:shape id="_x0000_i1050" type="#_x0000_t75" style="width:38.7pt;height:45.15pt" o:ole="" fillcolor="window">
            <v:imagedata r:id="rId58" o:title=""/>
          </v:shape>
          <o:OLEObject Type="Embed" ProgID="Equation.3" ShapeID="_x0000_i1050" DrawAspect="Content" ObjectID="_1510386129" r:id="rId59"/>
        </w:object>
      </w:r>
      <w:r w:rsidRPr="00EE00B0">
        <w:rPr>
          <w:sz w:val="28"/>
          <w:szCs w:val="28"/>
          <w:vertAlign w:val="superscript"/>
        </w:rPr>
        <w:t>.</w:t>
      </w:r>
      <w:r w:rsidRPr="00EE00B0">
        <w:rPr>
          <w:position w:val="-32"/>
          <w:sz w:val="28"/>
          <w:szCs w:val="28"/>
          <w:vertAlign w:val="superscript"/>
        </w:rPr>
        <w:object w:dxaOrig="420" w:dyaOrig="780">
          <v:shape id="_x0000_i1051" type="#_x0000_t75" style="width:20.95pt;height:39.2pt" o:ole="" fillcolor="window">
            <v:imagedata r:id="rId60" o:title=""/>
          </v:shape>
          <o:OLEObject Type="Embed" ProgID="Equation.3" ShapeID="_x0000_i1051" DrawAspect="Content" ObjectID="_1510386130" r:id="rId61"/>
        </w:object>
      </w:r>
      <w:r>
        <w:rPr>
          <w:sz w:val="28"/>
          <w:szCs w:val="28"/>
          <w:vertAlign w:val="superscript"/>
        </w:rPr>
        <w:t xml:space="preserve">                                 </w:t>
      </w:r>
      <w:r w:rsidRPr="008B276D">
        <w:rPr>
          <w:sz w:val="28"/>
          <w:szCs w:val="28"/>
        </w:rPr>
        <w:t>(</w:t>
      </w:r>
      <w:r>
        <w:rPr>
          <w:sz w:val="28"/>
          <w:szCs w:val="28"/>
        </w:rPr>
        <w:t>219</w:t>
      </w:r>
      <w:r w:rsidRPr="008B276D">
        <w:rPr>
          <w:sz w:val="28"/>
          <w:szCs w:val="28"/>
        </w:rPr>
        <w:t>)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Знак минус означает, что электрон находится в связанном состоянии. Целое число </w:t>
      </w:r>
      <w:r w:rsidRPr="00F6173F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, определяющее энергетические уровни атома, называется </w:t>
      </w:r>
      <w:r w:rsidRPr="00A94DA6">
        <w:rPr>
          <w:b/>
          <w:sz w:val="28"/>
          <w:szCs w:val="28"/>
        </w:rPr>
        <w:t>гла</w:t>
      </w:r>
      <w:r w:rsidRPr="00A94DA6">
        <w:rPr>
          <w:b/>
          <w:sz w:val="28"/>
          <w:szCs w:val="28"/>
        </w:rPr>
        <w:t>в</w:t>
      </w:r>
      <w:r w:rsidRPr="00A94DA6">
        <w:rPr>
          <w:b/>
          <w:sz w:val="28"/>
          <w:szCs w:val="28"/>
        </w:rPr>
        <w:t>ным квантовым числом</w:t>
      </w:r>
      <w:r w:rsidRPr="00EE00B0">
        <w:rPr>
          <w:sz w:val="28"/>
          <w:szCs w:val="28"/>
        </w:rPr>
        <w:t>.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 xml:space="preserve">При переходе из состояния </w:t>
      </w:r>
      <w:r w:rsidRPr="003C5E8B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 в состояние </w:t>
      </w:r>
      <w:r w:rsidRPr="003C5E8B">
        <w:rPr>
          <w:i/>
          <w:sz w:val="28"/>
          <w:szCs w:val="28"/>
          <w:lang w:val="en-US"/>
        </w:rPr>
        <w:t>m</w:t>
      </w:r>
      <w:r w:rsidRPr="00EE00B0">
        <w:rPr>
          <w:sz w:val="28"/>
          <w:szCs w:val="28"/>
        </w:rPr>
        <w:t xml:space="preserve"> испускается квант энергии 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D42921">
        <w:rPr>
          <w:position w:val="-36"/>
          <w:sz w:val="28"/>
          <w:szCs w:val="28"/>
        </w:rPr>
        <w:object w:dxaOrig="2420" w:dyaOrig="820">
          <v:shape id="_x0000_i1052" type="#_x0000_t75" style="width:120.9pt;height:40.85pt" o:ole="" fillcolor="window">
            <v:imagedata r:id="rId62" o:title=""/>
          </v:shape>
          <o:OLEObject Type="Embed" ProgID="Equation.3" ShapeID="_x0000_i1052" DrawAspect="Content" ObjectID="_1510386131" r:id="rId63"/>
        </w:object>
      </w:r>
      <w:r w:rsidRPr="00EE00B0">
        <w:rPr>
          <w:sz w:val="28"/>
          <w:szCs w:val="28"/>
        </w:rPr>
        <w:t>;</w:t>
      </w:r>
    </w:p>
    <w:p w:rsidR="00C52EC4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 w:rsidRPr="00EE00B0">
        <w:rPr>
          <w:position w:val="-38"/>
          <w:sz w:val="28"/>
          <w:szCs w:val="28"/>
        </w:rPr>
        <w:object w:dxaOrig="2299" w:dyaOrig="840">
          <v:shape id="_x0000_i1053" type="#_x0000_t75" style="width:115pt;height:41.9pt" o:ole="" fillcolor="window">
            <v:imagedata r:id="rId64" o:title=""/>
          </v:shape>
          <o:OLEObject Type="Embed" ProgID="Equation.3" ShapeID="_x0000_i1053" DrawAspect="Content" ObjectID="_1510386132" r:id="rId65"/>
        </w:object>
      </w:r>
      <w:r w:rsidRPr="00EE00B0">
        <w:rPr>
          <w:sz w:val="28"/>
          <w:szCs w:val="28"/>
        </w:rPr>
        <w:t xml:space="preserve"> </w:t>
      </w:r>
    </w:p>
    <w:p w:rsidR="00C52EC4" w:rsidRDefault="00C52EC4" w:rsidP="00C52EC4">
      <w:pPr>
        <w:tabs>
          <w:tab w:val="left" w:pos="284"/>
        </w:tabs>
        <w:ind w:firstLine="534"/>
        <w:jc w:val="center"/>
        <w:rPr>
          <w:sz w:val="28"/>
          <w:szCs w:val="28"/>
        </w:rPr>
      </w:pPr>
      <w:r>
        <w:rPr>
          <w:sz w:val="28"/>
          <w:szCs w:val="28"/>
        </w:rPr>
        <w:t>.</w:t>
      </w:r>
    </w:p>
    <w:p w:rsidR="00C52EC4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</w:t>
      </w:r>
      <w:r w:rsidRPr="00EE00B0">
        <w:rPr>
          <w:sz w:val="28"/>
          <w:szCs w:val="28"/>
        </w:rPr>
        <w:object w:dxaOrig="17925" w:dyaOrig="11220">
          <v:shape id="_x0000_i1054" type="#_x0000_t75" style="width:377.2pt;height:306.8pt" o:ole="">
            <v:imagedata r:id="rId66" o:title="" croptop="23328f" cropbottom="3158f" cropleft="14461f" cropright="21347f"/>
          </v:shape>
          <o:OLEObject Type="Embed" ProgID="AutoCAD.Drawing.16" ShapeID="_x0000_i1054" DrawAspect="Content" ObjectID="_1510386133" r:id="rId67"/>
        </w:object>
      </w:r>
    </w:p>
    <w:p w:rsidR="00C52EC4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2472690</wp:posOffset>
                </wp:positionH>
                <wp:positionV relativeFrom="paragraph">
                  <wp:posOffset>3175</wp:posOffset>
                </wp:positionV>
                <wp:extent cx="1144905" cy="436245"/>
                <wp:effectExtent l="1905" t="0" r="0" b="0"/>
                <wp:wrapTight wrapText="bothSides">
                  <wp:wrapPolygon edited="0">
                    <wp:start x="-72" y="0"/>
                    <wp:lineTo x="-72" y="21600"/>
                    <wp:lineTo x="21672" y="21600"/>
                    <wp:lineTo x="21672" y="0"/>
                    <wp:lineTo x="-72" y="0"/>
                  </wp:wrapPolygon>
                </wp:wrapTight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4905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2EC4" w:rsidRDefault="00C52EC4" w:rsidP="00C52EC4">
                            <w:pPr>
                              <w:pStyle w:val="a4"/>
                              <w:rPr>
                                <w:b w:val="0"/>
                                <w:bCs w:val="0"/>
                                <w:sz w:val="24"/>
                              </w:rPr>
                            </w:pPr>
                            <w:r w:rsidRPr="00905AA6">
                              <w:rPr>
                                <w:b w:val="0"/>
                                <w:bCs w:val="0"/>
                                <w:sz w:val="28"/>
                                <w:szCs w:val="28"/>
                              </w:rPr>
                              <w:t xml:space="preserve">Рисунок </w:t>
                            </w:r>
                            <w:r>
                              <w:rPr>
                                <w:b w:val="0"/>
                                <w:bCs w:val="0"/>
                                <w:sz w:val="28"/>
                                <w:szCs w:val="28"/>
                              </w:rPr>
                              <w:t>74</w:t>
                            </w:r>
                            <w:r>
                              <w:rPr>
                                <w:b w:val="0"/>
                                <w:bCs w:val="0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30" type="#_x0000_t202" style="position:absolute;left:0;text-align:left;margin-left:194.7pt;margin-top:.25pt;width:90.15pt;height:3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" stroked="f">
                <v:textbox>
                  <w:txbxContent>
                    <w:p w:rsidR="00C52EC4" w:rsidRDefault="00C52EC4" w:rsidP="00C52EC4">
                      <w:pPr>
                        <w:pStyle w:val="a4"/>
                        <w:rPr>
                          <w:b w:val="0"/>
                          <w:bCs w:val="0"/>
                          <w:sz w:val="24"/>
                        </w:rPr>
                      </w:pPr>
                      <w:r w:rsidRPr="00905AA6">
                        <w:rPr>
                          <w:b w:val="0"/>
                          <w:bCs w:val="0"/>
                          <w:sz w:val="28"/>
                          <w:szCs w:val="28"/>
                        </w:rPr>
                        <w:t xml:space="preserve">Рисунок </w:t>
                      </w:r>
                      <w:r>
                        <w:rPr>
                          <w:b w:val="0"/>
                          <w:bCs w:val="0"/>
                          <w:sz w:val="28"/>
                          <w:szCs w:val="28"/>
                        </w:rPr>
                        <w:t>74</w:t>
                      </w:r>
                      <w:r>
                        <w:rPr>
                          <w:b w:val="0"/>
                          <w:bCs w:val="0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C52EC4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</w:p>
    <w:p w:rsidR="00C52EC4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EE00B0">
        <w:rPr>
          <w:sz w:val="28"/>
          <w:szCs w:val="28"/>
        </w:rPr>
        <w:t xml:space="preserve">ри </w:t>
      </w:r>
      <w:r w:rsidRPr="00EE00B0">
        <w:rPr>
          <w:sz w:val="28"/>
          <w:szCs w:val="28"/>
          <w:lang w:val="en-US"/>
        </w:rPr>
        <w:t>Z</w:t>
      </w:r>
      <w:r w:rsidRPr="00EE00B0">
        <w:rPr>
          <w:sz w:val="28"/>
          <w:szCs w:val="28"/>
        </w:rPr>
        <w:t xml:space="preserve"> = 1</w:t>
      </w:r>
      <w:r>
        <w:rPr>
          <w:sz w:val="28"/>
          <w:szCs w:val="28"/>
        </w:rPr>
        <w:t xml:space="preserve">           </w:t>
      </w:r>
      <w:r w:rsidRPr="009B1278">
        <w:rPr>
          <w:i/>
          <w:sz w:val="28"/>
          <w:szCs w:val="28"/>
          <w:lang w:val="en-US"/>
        </w:rPr>
        <w:t>ν</w:t>
      </w:r>
      <w:r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</w:rPr>
        <w:t xml:space="preserve">= - </w:t>
      </w:r>
      <w:r w:rsidRPr="00EE00B0">
        <w:rPr>
          <w:position w:val="-40"/>
          <w:sz w:val="28"/>
          <w:szCs w:val="28"/>
        </w:rPr>
        <w:object w:dxaOrig="780" w:dyaOrig="859">
          <v:shape id="_x0000_i1055" type="#_x0000_t75" style="width:39.2pt;height:43pt" o:ole="" fillcolor="window">
            <v:imagedata r:id="rId68" o:title=""/>
          </v:shape>
          <o:OLEObject Type="Embed" ProgID="Equation.3" ShapeID="_x0000_i1055" DrawAspect="Content" ObjectID="_1510386134" r:id="rId69"/>
        </w:object>
      </w:r>
      <w:r w:rsidRPr="00EE00B0">
        <w:rPr>
          <w:sz w:val="28"/>
          <w:szCs w:val="28"/>
        </w:rPr>
        <w:t>(</w:t>
      </w:r>
      <w:r w:rsidRPr="00EE00B0">
        <w:rPr>
          <w:position w:val="-32"/>
          <w:sz w:val="28"/>
          <w:szCs w:val="28"/>
          <w:lang w:val="en-US"/>
        </w:rPr>
        <w:object w:dxaOrig="940" w:dyaOrig="700">
          <v:shape id="_x0000_i1056" type="#_x0000_t75" style="width:46.75pt;height:34.95pt" o:ole="" fillcolor="window">
            <v:imagedata r:id="rId70" o:title=""/>
          </v:shape>
          <o:OLEObject Type="Embed" ProgID="Equation.3" ShapeID="_x0000_i1056" DrawAspect="Content" ObjectID="_1510386135" r:id="rId71"/>
        </w:object>
      </w:r>
      <w:r w:rsidRPr="00EE00B0">
        <w:rPr>
          <w:sz w:val="28"/>
          <w:szCs w:val="28"/>
        </w:rPr>
        <w:t xml:space="preserve">) = </w:t>
      </w:r>
      <w:r w:rsidRPr="009B1278">
        <w:rPr>
          <w:i/>
          <w:sz w:val="28"/>
          <w:szCs w:val="28"/>
          <w:lang w:val="en-US"/>
        </w:rPr>
        <w:t>R</w:t>
      </w:r>
      <w:r w:rsidRPr="00EE00B0">
        <w:rPr>
          <w:sz w:val="28"/>
          <w:szCs w:val="28"/>
        </w:rPr>
        <w:t>(</w:t>
      </w:r>
      <w:r w:rsidRPr="00EE00B0">
        <w:rPr>
          <w:position w:val="-30"/>
          <w:sz w:val="28"/>
          <w:szCs w:val="28"/>
          <w:lang w:val="en-US"/>
        </w:rPr>
        <w:object w:dxaOrig="940" w:dyaOrig="680">
          <v:shape id="_x0000_i1057" type="#_x0000_t75" style="width:46.75pt;height:33.85pt" o:ole="" fillcolor="window">
            <v:imagedata r:id="rId72" o:title=""/>
          </v:shape>
          <o:OLEObject Type="Embed" ProgID="Equation.3" ShapeID="_x0000_i1057" DrawAspect="Content" ObjectID="_1510386136" r:id="rId73"/>
        </w:object>
      </w:r>
      <w:proofErr w:type="gramStart"/>
      <w:r w:rsidRPr="00EE00B0">
        <w:rPr>
          <w:sz w:val="28"/>
          <w:szCs w:val="28"/>
        </w:rPr>
        <w:t xml:space="preserve"> )</w:t>
      </w:r>
      <w:proofErr w:type="gramEnd"/>
      <w:r w:rsidRPr="00EE00B0">
        <w:rPr>
          <w:sz w:val="28"/>
          <w:szCs w:val="28"/>
        </w:rPr>
        <w:t>;</w:t>
      </w:r>
    </w:p>
    <w:p w:rsidR="00C52EC4" w:rsidRPr="00EE00B0" w:rsidRDefault="00C52EC4" w:rsidP="00C52EC4">
      <w:pPr>
        <w:tabs>
          <w:tab w:val="left" w:pos="284"/>
        </w:tabs>
        <w:jc w:val="both"/>
        <w:rPr>
          <w:sz w:val="28"/>
          <w:szCs w:val="28"/>
        </w:rPr>
      </w:pPr>
      <w:r w:rsidRPr="00EE00B0">
        <w:rPr>
          <w:position w:val="-40"/>
          <w:sz w:val="28"/>
          <w:szCs w:val="28"/>
        </w:rPr>
        <w:object w:dxaOrig="780" w:dyaOrig="859">
          <v:shape id="_x0000_i1058" type="#_x0000_t75" style="width:39.2pt;height:43pt" o:ole="" fillcolor="window">
            <v:imagedata r:id="rId74" o:title=""/>
          </v:shape>
          <o:OLEObject Type="Embed" ProgID="Equation.3" ShapeID="_x0000_i1058" DrawAspect="Content" ObjectID="_1510386137" r:id="rId75"/>
        </w:object>
      </w:r>
      <w:r w:rsidRPr="00EE00B0">
        <w:rPr>
          <w:sz w:val="28"/>
          <w:szCs w:val="28"/>
        </w:rPr>
        <w:t xml:space="preserve"> = </w:t>
      </w:r>
      <w:r w:rsidRPr="009B1278">
        <w:rPr>
          <w:i/>
          <w:sz w:val="28"/>
          <w:szCs w:val="28"/>
          <w:lang w:val="en-US"/>
        </w:rPr>
        <w:t>R</w:t>
      </w:r>
      <w:r w:rsidRPr="00EE00B0">
        <w:rPr>
          <w:sz w:val="28"/>
          <w:szCs w:val="28"/>
        </w:rPr>
        <w:t xml:space="preserve"> = 3,29</w:t>
      </w:r>
      <w:r w:rsidRPr="00EE00B0">
        <w:rPr>
          <w:sz w:val="28"/>
          <w:szCs w:val="28"/>
          <w:vertAlign w:val="superscript"/>
        </w:rPr>
        <w:t>.</w:t>
      </w:r>
      <w:r w:rsidRPr="00EE00B0">
        <w:rPr>
          <w:sz w:val="28"/>
          <w:szCs w:val="28"/>
        </w:rPr>
        <w:t>10</w:t>
      </w:r>
      <w:r w:rsidRPr="00EE00B0">
        <w:rPr>
          <w:sz w:val="28"/>
          <w:szCs w:val="28"/>
          <w:vertAlign w:val="superscript"/>
        </w:rPr>
        <w:t>15</w:t>
      </w:r>
      <w:r w:rsidRPr="00EE00B0">
        <w:rPr>
          <w:sz w:val="28"/>
          <w:szCs w:val="28"/>
        </w:rPr>
        <w:t xml:space="preserve"> </w:t>
      </w:r>
      <w:r w:rsidRPr="00EE00B0">
        <w:rPr>
          <w:sz w:val="28"/>
          <w:szCs w:val="28"/>
          <w:lang w:val="en-US"/>
        </w:rPr>
        <w:t>c</w:t>
      </w:r>
      <w:r w:rsidRPr="00EE00B0">
        <w:rPr>
          <w:sz w:val="28"/>
          <w:szCs w:val="28"/>
          <w:vertAlign w:val="superscript"/>
        </w:rPr>
        <w:t>1</w:t>
      </w:r>
      <w:r w:rsidRPr="00EE00B0">
        <w:rPr>
          <w:sz w:val="28"/>
          <w:szCs w:val="28"/>
        </w:rPr>
        <w:t xml:space="preserve"> – </w:t>
      </w:r>
      <w:proofErr w:type="gramStart"/>
      <w:r w:rsidRPr="00EE00B0">
        <w:rPr>
          <w:sz w:val="28"/>
          <w:szCs w:val="28"/>
        </w:rPr>
        <w:t>постоянная</w:t>
      </w:r>
      <w:proofErr w:type="gramEnd"/>
      <w:r w:rsidRPr="00EE00B0">
        <w:rPr>
          <w:sz w:val="28"/>
          <w:szCs w:val="28"/>
        </w:rPr>
        <w:t xml:space="preserve"> Ридбе</w:t>
      </w:r>
      <w:r w:rsidRPr="00EE00B0">
        <w:rPr>
          <w:sz w:val="28"/>
          <w:szCs w:val="28"/>
        </w:rPr>
        <w:t>р</w:t>
      </w:r>
      <w:r w:rsidRPr="00EE00B0">
        <w:rPr>
          <w:sz w:val="28"/>
          <w:szCs w:val="28"/>
        </w:rPr>
        <w:t>га.</w:t>
      </w:r>
    </w:p>
    <w:p w:rsidR="00C52EC4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Для наглядного представления возможных энергетических состояний ат</w:t>
      </w:r>
      <w:r w:rsidRPr="00EE00B0">
        <w:rPr>
          <w:sz w:val="28"/>
          <w:szCs w:val="28"/>
        </w:rPr>
        <w:t>о</w:t>
      </w:r>
      <w:r w:rsidRPr="00EE00B0">
        <w:rPr>
          <w:sz w:val="28"/>
          <w:szCs w:val="28"/>
        </w:rPr>
        <w:t xml:space="preserve">мов используются  </w:t>
      </w:r>
      <w:r w:rsidRPr="00EE00B0">
        <w:rPr>
          <w:sz w:val="28"/>
          <w:szCs w:val="28"/>
          <w:u w:val="single"/>
        </w:rPr>
        <w:t>энергетические диаграммы (</w:t>
      </w:r>
      <w:r>
        <w:rPr>
          <w:sz w:val="28"/>
          <w:szCs w:val="28"/>
          <w:u w:val="single"/>
        </w:rPr>
        <w:t>р</w:t>
      </w:r>
      <w:r w:rsidRPr="00EE00B0">
        <w:rPr>
          <w:sz w:val="28"/>
          <w:szCs w:val="28"/>
          <w:u w:val="single"/>
        </w:rPr>
        <w:t>ис</w:t>
      </w:r>
      <w:r>
        <w:rPr>
          <w:sz w:val="28"/>
          <w:szCs w:val="28"/>
          <w:u w:val="single"/>
        </w:rPr>
        <w:t>унок 74</w:t>
      </w:r>
      <w:r w:rsidRPr="00EE00B0">
        <w:rPr>
          <w:sz w:val="28"/>
          <w:szCs w:val="28"/>
          <w:u w:val="single"/>
        </w:rPr>
        <w:t>)</w:t>
      </w:r>
      <w:r w:rsidRPr="00EE00B0">
        <w:rPr>
          <w:sz w:val="28"/>
          <w:szCs w:val="28"/>
        </w:rPr>
        <w:t xml:space="preserve"> . На них каждое стациона</w:t>
      </w:r>
      <w:r w:rsidRPr="00EE00B0">
        <w:rPr>
          <w:sz w:val="28"/>
          <w:szCs w:val="28"/>
        </w:rPr>
        <w:t>р</w:t>
      </w:r>
      <w:r w:rsidRPr="00EE00B0">
        <w:rPr>
          <w:sz w:val="28"/>
          <w:szCs w:val="28"/>
        </w:rPr>
        <w:t xml:space="preserve">ное состояние атома отмечается горизонтальной линией, называемой энергетическим уровнем. Самый низкий уровень на диаграмме с </w:t>
      </w:r>
      <w:r w:rsidRPr="009B1278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=1  соотве</w:t>
      </w:r>
      <w:r w:rsidRPr="00EE00B0">
        <w:rPr>
          <w:sz w:val="28"/>
          <w:szCs w:val="28"/>
        </w:rPr>
        <w:t>т</w:t>
      </w:r>
      <w:r w:rsidRPr="00EE00B0">
        <w:rPr>
          <w:sz w:val="28"/>
          <w:szCs w:val="28"/>
        </w:rPr>
        <w:t xml:space="preserve">ствует основному состоянию. Уровни с </w:t>
      </w:r>
      <w:r w:rsidRPr="009B1278">
        <w:rPr>
          <w:i/>
          <w:sz w:val="28"/>
          <w:szCs w:val="28"/>
          <w:lang w:val="en-US"/>
        </w:rPr>
        <w:t>n</w:t>
      </w:r>
      <w:r>
        <w:rPr>
          <w:i/>
          <w:sz w:val="28"/>
          <w:szCs w:val="28"/>
        </w:rPr>
        <w:t xml:space="preserve"> </w:t>
      </w:r>
      <w:r w:rsidRPr="00EE00B0">
        <w:rPr>
          <w:sz w:val="28"/>
          <w:szCs w:val="28"/>
          <w:lang w:val="en-US"/>
        </w:rPr>
        <w:sym w:font="Symbol" w:char="F03E"/>
      </w:r>
      <w:r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>1 располагаются выше  и называются возбужденными. Атом водор</w:t>
      </w:r>
      <w:r w:rsidRPr="00EE00B0">
        <w:rPr>
          <w:sz w:val="28"/>
          <w:szCs w:val="28"/>
        </w:rPr>
        <w:t>о</w:t>
      </w:r>
      <w:r w:rsidRPr="00EE00B0">
        <w:rPr>
          <w:sz w:val="28"/>
          <w:szCs w:val="28"/>
        </w:rPr>
        <w:t xml:space="preserve">да обладает минимальной энергией 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(</w:t>
      </w:r>
      <w:r w:rsidRPr="009B1278">
        <w:rPr>
          <w:i/>
          <w:sz w:val="28"/>
          <w:szCs w:val="28"/>
        </w:rPr>
        <w:t>Е</w:t>
      </w:r>
      <w:r w:rsidRPr="009B1278">
        <w:rPr>
          <w:i/>
          <w:sz w:val="28"/>
          <w:szCs w:val="28"/>
          <w:vertAlign w:val="subscript"/>
        </w:rPr>
        <w:t>1</w:t>
      </w:r>
      <w:r w:rsidRPr="00EE00B0">
        <w:rPr>
          <w:sz w:val="28"/>
          <w:szCs w:val="28"/>
        </w:rPr>
        <w:t xml:space="preserve"> = -13,5 эВ) при</w:t>
      </w:r>
      <w:r w:rsidRPr="00905AA6">
        <w:rPr>
          <w:i/>
          <w:sz w:val="28"/>
          <w:szCs w:val="28"/>
        </w:rPr>
        <w:t xml:space="preserve"> </w:t>
      </w:r>
      <w:r w:rsidRPr="00905AA6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 1 и максимальной энергией (</w:t>
      </w:r>
      <w:r w:rsidRPr="009B1278">
        <w:rPr>
          <w:i/>
          <w:sz w:val="28"/>
          <w:szCs w:val="28"/>
        </w:rPr>
        <w:t>Е</w:t>
      </w:r>
      <w:r w:rsidRPr="009B1278">
        <w:rPr>
          <w:i/>
          <w:sz w:val="28"/>
          <w:szCs w:val="28"/>
          <w:vertAlign w:val="subscript"/>
        </w:rPr>
        <w:sym w:font="Symbol" w:char="F0A5"/>
      </w:r>
      <w:r w:rsidRPr="00EE00B0">
        <w:rPr>
          <w:sz w:val="28"/>
          <w:szCs w:val="28"/>
        </w:rPr>
        <w:t xml:space="preserve"> = 0) при </w:t>
      </w:r>
      <w:r w:rsidRPr="00905AA6">
        <w:rPr>
          <w:i/>
          <w:sz w:val="28"/>
          <w:szCs w:val="28"/>
          <w:lang w:val="en-US"/>
        </w:rPr>
        <w:t>n</w:t>
      </w:r>
      <w:r w:rsidRPr="00EE00B0">
        <w:rPr>
          <w:sz w:val="28"/>
          <w:szCs w:val="28"/>
        </w:rPr>
        <w:t xml:space="preserve"> =</w:t>
      </w:r>
      <w:r w:rsidRPr="00EE00B0">
        <w:rPr>
          <w:sz w:val="28"/>
          <w:szCs w:val="28"/>
        </w:rPr>
        <w:sym w:font="Symbol" w:char="F0A5"/>
      </w:r>
      <w:r w:rsidRPr="00EE00B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E00B0">
        <w:rPr>
          <w:sz w:val="28"/>
          <w:szCs w:val="28"/>
        </w:rPr>
        <w:t>Значение</w:t>
      </w:r>
      <w:proofErr w:type="gramStart"/>
      <w:r w:rsidRPr="00EE00B0">
        <w:rPr>
          <w:sz w:val="28"/>
          <w:szCs w:val="28"/>
        </w:rPr>
        <w:t xml:space="preserve"> </w:t>
      </w:r>
      <w:r w:rsidRPr="009B1278">
        <w:rPr>
          <w:i/>
          <w:sz w:val="28"/>
          <w:szCs w:val="28"/>
        </w:rPr>
        <w:t>Е</w:t>
      </w:r>
      <w:proofErr w:type="gramEnd"/>
      <w:r w:rsidRPr="009B1278">
        <w:rPr>
          <w:i/>
          <w:sz w:val="28"/>
          <w:szCs w:val="28"/>
          <w:vertAlign w:val="subscript"/>
        </w:rPr>
        <w:sym w:font="Symbol" w:char="F0A5"/>
      </w:r>
      <w:r w:rsidRPr="00EE00B0">
        <w:rPr>
          <w:sz w:val="28"/>
          <w:szCs w:val="28"/>
        </w:rPr>
        <w:t xml:space="preserve"> = 0 соответствует энергии ионизации атома (отрыву от него электр</w:t>
      </w:r>
      <w:r w:rsidRPr="00EE00B0">
        <w:rPr>
          <w:sz w:val="28"/>
          <w:szCs w:val="28"/>
        </w:rPr>
        <w:t>о</w:t>
      </w:r>
      <w:r w:rsidRPr="00EE00B0">
        <w:rPr>
          <w:sz w:val="28"/>
          <w:szCs w:val="28"/>
        </w:rPr>
        <w:t>на). Переходы атома из одного состояния в другое изображаются вертикальными линиями между соответствующими уровнями на энергетич</w:t>
      </w:r>
      <w:r w:rsidRPr="00EE00B0">
        <w:rPr>
          <w:sz w:val="28"/>
          <w:szCs w:val="28"/>
        </w:rPr>
        <w:t>е</w:t>
      </w:r>
      <w:r w:rsidRPr="00EE00B0">
        <w:rPr>
          <w:sz w:val="28"/>
          <w:szCs w:val="28"/>
        </w:rPr>
        <w:t>ской диаграмме, направление перехода указывается стрелкой.</w:t>
      </w:r>
    </w:p>
    <w:p w:rsidR="00C52EC4" w:rsidRPr="00EE00B0" w:rsidRDefault="00C52EC4" w:rsidP="00C52EC4">
      <w:pPr>
        <w:tabs>
          <w:tab w:val="left" w:pos="284"/>
        </w:tabs>
        <w:ind w:firstLine="534"/>
        <w:jc w:val="both"/>
        <w:rPr>
          <w:sz w:val="28"/>
          <w:szCs w:val="28"/>
        </w:rPr>
      </w:pPr>
      <w:r w:rsidRPr="00EE00B0">
        <w:rPr>
          <w:sz w:val="28"/>
          <w:szCs w:val="28"/>
        </w:rPr>
        <w:t>С помощью этих диаграмм легко объяснить происхождение линейчатых спе</w:t>
      </w:r>
      <w:r w:rsidRPr="00EE00B0">
        <w:rPr>
          <w:sz w:val="28"/>
          <w:szCs w:val="28"/>
        </w:rPr>
        <w:t>к</w:t>
      </w:r>
      <w:r w:rsidRPr="00EE00B0">
        <w:rPr>
          <w:sz w:val="28"/>
          <w:szCs w:val="28"/>
        </w:rPr>
        <w:t>тров.</w:t>
      </w:r>
    </w:p>
    <w:p w:rsidR="0078766F" w:rsidRDefault="0078766F">
      <w:bookmarkStart w:id="8" w:name="_GoBack"/>
      <w:bookmarkEnd w:id="8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EC4"/>
    <w:rsid w:val="0078766F"/>
    <w:rsid w:val="00C52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E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52EC4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C52EC4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C52EC4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C52EC4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C52EC4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C52EC4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C52EC4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52E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52EC4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52EC4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C52EC4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C52EC4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52EC4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52EC4"/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customStyle="1" w:styleId="term1">
    <w:name w:val="term1"/>
    <w:basedOn w:val="a0"/>
    <w:rsid w:val="00C52EC4"/>
    <w:rPr>
      <w:b/>
      <w:bCs/>
      <w:i/>
      <w:iCs/>
      <w:color w:val="124815"/>
    </w:rPr>
  </w:style>
  <w:style w:type="character" w:styleId="a3">
    <w:name w:val="Hyperlink"/>
    <w:basedOn w:val="a0"/>
    <w:rsid w:val="00C52EC4"/>
    <w:rPr>
      <w:color w:val="0000FF"/>
      <w:u w:val="single"/>
    </w:rPr>
  </w:style>
  <w:style w:type="paragraph" w:styleId="a4">
    <w:name w:val="caption"/>
    <w:basedOn w:val="a"/>
    <w:next w:val="a"/>
    <w:qFormat/>
    <w:rsid w:val="00C52EC4"/>
    <w:pPr>
      <w:spacing w:before="120" w:after="120"/>
    </w:pPr>
    <w:rPr>
      <w:b/>
      <w:bCs/>
      <w:sz w:val="20"/>
      <w:szCs w:val="20"/>
    </w:rPr>
  </w:style>
  <w:style w:type="paragraph" w:styleId="a5">
    <w:name w:val="Normal (Web)"/>
    <w:basedOn w:val="a"/>
    <w:rsid w:val="00C52EC4"/>
    <w:pPr>
      <w:spacing w:before="100" w:beforeAutospacing="1" w:after="100" w:afterAutospacing="1" w:line="336" w:lineRule="auto"/>
      <w:ind w:firstLine="414"/>
      <w:jc w:val="both"/>
    </w:pPr>
  </w:style>
  <w:style w:type="character" w:customStyle="1" w:styleId="m1">
    <w:name w:val="m1"/>
    <w:basedOn w:val="a0"/>
    <w:rsid w:val="00C52EC4"/>
    <w:rPr>
      <w:i/>
      <w:iCs/>
    </w:rPr>
  </w:style>
  <w:style w:type="character" w:customStyle="1" w:styleId="number1">
    <w:name w:val="number1"/>
    <w:basedOn w:val="a0"/>
    <w:rsid w:val="00C52EC4"/>
    <w:rPr>
      <w:rFonts w:ascii="Times" w:hAnsi="Times" w:hint="default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C52E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2EC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E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52EC4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C52EC4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C52EC4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C52EC4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C52EC4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C52EC4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C52EC4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52E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52EC4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C52EC4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C52EC4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C52EC4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52EC4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C52EC4"/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customStyle="1" w:styleId="term1">
    <w:name w:val="term1"/>
    <w:basedOn w:val="a0"/>
    <w:rsid w:val="00C52EC4"/>
    <w:rPr>
      <w:b/>
      <w:bCs/>
      <w:i/>
      <w:iCs/>
      <w:color w:val="124815"/>
    </w:rPr>
  </w:style>
  <w:style w:type="character" w:styleId="a3">
    <w:name w:val="Hyperlink"/>
    <w:basedOn w:val="a0"/>
    <w:rsid w:val="00C52EC4"/>
    <w:rPr>
      <w:color w:val="0000FF"/>
      <w:u w:val="single"/>
    </w:rPr>
  </w:style>
  <w:style w:type="paragraph" w:styleId="a4">
    <w:name w:val="caption"/>
    <w:basedOn w:val="a"/>
    <w:next w:val="a"/>
    <w:qFormat/>
    <w:rsid w:val="00C52EC4"/>
    <w:pPr>
      <w:spacing w:before="120" w:after="120"/>
    </w:pPr>
    <w:rPr>
      <w:b/>
      <w:bCs/>
      <w:sz w:val="20"/>
      <w:szCs w:val="20"/>
    </w:rPr>
  </w:style>
  <w:style w:type="paragraph" w:styleId="a5">
    <w:name w:val="Normal (Web)"/>
    <w:basedOn w:val="a"/>
    <w:rsid w:val="00C52EC4"/>
    <w:pPr>
      <w:spacing w:before="100" w:beforeAutospacing="1" w:after="100" w:afterAutospacing="1" w:line="336" w:lineRule="auto"/>
      <w:ind w:firstLine="414"/>
      <w:jc w:val="both"/>
    </w:pPr>
  </w:style>
  <w:style w:type="character" w:customStyle="1" w:styleId="m1">
    <w:name w:val="m1"/>
    <w:basedOn w:val="a0"/>
    <w:rsid w:val="00C52EC4"/>
    <w:rPr>
      <w:i/>
      <w:iCs/>
    </w:rPr>
  </w:style>
  <w:style w:type="character" w:customStyle="1" w:styleId="number1">
    <w:name w:val="number1"/>
    <w:basedOn w:val="a0"/>
    <w:rsid w:val="00C52EC4"/>
    <w:rPr>
      <w:rFonts w:ascii="Times" w:hAnsi="Times" w:hint="default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C52E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2EC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76" Type="http://schemas.openxmlformats.org/officeDocument/2006/relationships/fontTable" Target="fontTable.xml"/><Relationship Id="rId7" Type="http://schemas.openxmlformats.org/officeDocument/2006/relationships/image" Target="media/image1.png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image" Target="media/image3.wmf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image" Target="media/image34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theme" Target="theme/theme1.xml"/><Relationship Id="rId8" Type="http://schemas.openxmlformats.org/officeDocument/2006/relationships/hyperlink" Target="C:Program%20FilesPhysiconOpen%20Physics%202.5%20part%202contentchapter1sectionparagraph2theory.html" TargetMode="External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1" Type="http://schemas.openxmlformats.org/officeDocument/2006/relationships/numbering" Target="numbering.xml"/><Relationship Id="rId6" Type="http://schemas.openxmlformats.org/officeDocument/2006/relationships/hyperlink" Target="C:Program%20FilesPhysiconOpen%20Physics%202.5%20part%202contentscientistthomson_j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1588</Words>
  <Characters>9057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2015-11-30T04:53:00Z</dcterms:created>
  <dcterms:modified xsi:type="dcterms:W3CDTF">2015-11-30T04:53:00Z</dcterms:modified>
</cp:coreProperties>
</file>